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61A" w:rsidRDefault="00370AE3">
      <w:pPr>
        <w:ind w:left="0" w:hanging="2"/>
        <w:rPr>
          <w:b/>
        </w:rPr>
      </w:pPr>
      <w:r>
        <w:t xml:space="preserve">         </w:t>
      </w:r>
      <w:r>
        <w:rPr>
          <w:b/>
        </w:rPr>
        <w:t xml:space="preserve">         BỘ Y TẾ</w:t>
      </w:r>
    </w:p>
    <w:tbl>
      <w:tblPr>
        <w:tblStyle w:val="a0"/>
        <w:tblW w:w="15498" w:type="dxa"/>
        <w:tblInd w:w="-108" w:type="dxa"/>
        <w:tblLayout w:type="fixed"/>
        <w:tblLook w:val="0000" w:firstRow="0" w:lastRow="0" w:firstColumn="0" w:lastColumn="0" w:noHBand="0" w:noVBand="0"/>
      </w:tblPr>
      <w:tblGrid>
        <w:gridCol w:w="7218"/>
        <w:gridCol w:w="8280"/>
      </w:tblGrid>
      <w:tr w:rsidR="0010761A">
        <w:tc>
          <w:tcPr>
            <w:tcW w:w="7218" w:type="dxa"/>
          </w:tcPr>
          <w:p w:rsidR="0010761A" w:rsidRDefault="00370AE3">
            <w:pPr>
              <w:ind w:left="0" w:hanging="2"/>
              <w:rPr>
                <w:b/>
              </w:rPr>
            </w:pPr>
            <w:bookmarkStart w:id="0" w:name="_heading=h.gjdgxs" w:colFirst="0" w:colLast="0"/>
            <w:bookmarkEnd w:id="0"/>
            <w:r>
              <w:rPr>
                <w:b/>
              </w:rPr>
              <w:t>CỤC AN TOÀN THỰC PHẨM</w:t>
            </w:r>
            <w:r>
              <w:rPr>
                <w:noProof/>
              </w:rPr>
              <mc:AlternateContent>
                <mc:Choice Requires="wps">
                  <w:drawing>
                    <wp:anchor distT="4294967292" distB="4294967292" distL="114300" distR="114300" simplePos="0" relativeHeight="251658240" behindDoc="0" locked="0" layoutInCell="1" hidden="0" allowOverlap="1">
                      <wp:simplePos x="0" y="0"/>
                      <wp:positionH relativeFrom="column">
                        <wp:posOffset>368300</wp:posOffset>
                      </wp:positionH>
                      <wp:positionV relativeFrom="paragraph">
                        <wp:posOffset>195593</wp:posOffset>
                      </wp:positionV>
                      <wp:extent cx="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732908" y="3780000"/>
                                <a:ext cx="1226185" cy="0"/>
                              </a:xfrm>
                              <a:prstGeom prst="straightConnector1">
                                <a:avLst/>
                              </a:prstGeom>
                              <a:noFill/>
                              <a:ln w="12700" cap="flat" cmpd="sng">
                                <a:solidFill>
                                  <a:srgbClr val="000000"/>
                                </a:solidFill>
                                <a:prstDash val="solid"/>
                                <a:miter lim="800000"/>
                                <a:headEnd type="none" w="med" len="med"/>
                                <a:tailEnd type="none" w="med" len="med"/>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2" distT="4294967292" distL="114300" distR="114300" hidden="0" layoutInCell="1" locked="0" relativeHeight="0" simplePos="0">
                      <wp:simplePos x="0" y="0"/>
                      <wp:positionH relativeFrom="column">
                        <wp:posOffset>368300</wp:posOffset>
                      </wp:positionH>
                      <wp:positionV relativeFrom="paragraph">
                        <wp:posOffset>195593</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c>
          <w:tcPr>
            <w:tcW w:w="8280" w:type="dxa"/>
          </w:tcPr>
          <w:p w:rsidR="0010761A" w:rsidRDefault="00370AE3">
            <w:pPr>
              <w:ind w:left="0" w:hanging="2"/>
              <w:jc w:val="center"/>
              <w:rPr>
                <w:b/>
              </w:rPr>
            </w:pPr>
            <w:bookmarkStart w:id="1" w:name="_heading=h.30j0zll" w:colFirst="0" w:colLast="0"/>
            <w:bookmarkEnd w:id="1"/>
            <w:r>
              <w:rPr>
                <w:b/>
              </w:rPr>
              <w:t>CỘNG HÒA XÃ HỘI CHỦ NGHĨA VIỆT NAM</w:t>
            </w:r>
            <w:r>
              <w:rPr>
                <w:b/>
              </w:rPr>
              <w:br/>
            </w:r>
          </w:p>
          <w:p w:rsidR="0010761A" w:rsidRDefault="00370AE3">
            <w:pPr>
              <w:ind w:left="0" w:hanging="2"/>
              <w:jc w:val="center"/>
              <w:rPr>
                <w:b/>
              </w:rPr>
            </w:pPr>
            <w:bookmarkStart w:id="2" w:name="_heading=h.1fob9te" w:colFirst="0" w:colLast="0"/>
            <w:bookmarkEnd w:id="2"/>
            <w:r>
              <w:rPr>
                <w:b/>
              </w:rPr>
              <w:t>Độc lập - Tự do - Hạnh phúc</w:t>
            </w:r>
            <w:r>
              <w:rPr>
                <w:noProof/>
              </w:rPr>
              <mc:AlternateContent>
                <mc:Choice Requires="wps">
                  <w:drawing>
                    <wp:anchor distT="4294967284" distB="4294967284" distL="114300" distR="114300" simplePos="0" relativeHeight="251659264" behindDoc="0" locked="0" layoutInCell="1" hidden="0" allowOverlap="1">
                      <wp:simplePos x="0" y="0"/>
                      <wp:positionH relativeFrom="column">
                        <wp:posOffset>1651000</wp:posOffset>
                      </wp:positionH>
                      <wp:positionV relativeFrom="paragraph">
                        <wp:posOffset>170185</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457000" y="3780000"/>
                                <a:ext cx="1778000" cy="0"/>
                              </a:xfrm>
                              <a:prstGeom prst="straightConnector1">
                                <a:avLst/>
                              </a:prstGeom>
                              <a:noFill/>
                              <a:ln w="12700" cap="flat" cmpd="sng">
                                <a:solidFill>
                                  <a:srgbClr val="000000"/>
                                </a:solidFill>
                                <a:prstDash val="solid"/>
                                <a:round/>
                                <a:headEnd type="none" w="med" len="med"/>
                                <a:tailEnd type="none" w="med" len="med"/>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84" distT="4294967284" distL="114300" distR="114300" hidden="0" layoutInCell="1" locked="0" relativeHeight="0" simplePos="0">
                      <wp:simplePos x="0" y="0"/>
                      <wp:positionH relativeFrom="column">
                        <wp:posOffset>1651000</wp:posOffset>
                      </wp:positionH>
                      <wp:positionV relativeFrom="paragraph">
                        <wp:posOffset>170185</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10761A" w:rsidRDefault="00370AE3">
      <w:pPr>
        <w:ind w:left="0" w:hanging="2"/>
        <w:jc w:val="center"/>
        <w:rPr>
          <w:b/>
        </w:rPr>
      </w:pPr>
      <w:bookmarkStart w:id="3" w:name="_heading=h.3znysh7" w:colFirst="0" w:colLast="0"/>
      <w:bookmarkEnd w:id="3"/>
      <w:r>
        <w:rPr>
          <w:b/>
        </w:rPr>
        <w:t xml:space="preserve">BẢN TỔNG HỢP, TIẾP THU, GIẢI TRÌNH Ý KIẾN GÓP Ý CỦA BỘ, NGÀNH </w:t>
      </w:r>
    </w:p>
    <w:p w:rsidR="0010761A" w:rsidRDefault="00370AE3">
      <w:pPr>
        <w:ind w:left="0" w:hanging="2"/>
        <w:jc w:val="center"/>
        <w:rPr>
          <w:b/>
        </w:rPr>
      </w:pPr>
      <w:r>
        <w:rPr>
          <w:b/>
        </w:rPr>
        <w:t>Đối với Dự thảo Nghị định sửa đổi, bổ sung một số điều của Nghị định số 15/2018/NĐ-CP</w:t>
      </w:r>
    </w:p>
    <w:p w:rsidR="0010761A" w:rsidRDefault="00370AE3">
      <w:pPr>
        <w:ind w:left="0" w:hanging="2"/>
        <w:jc w:val="center"/>
        <w:rPr>
          <w:b/>
        </w:rPr>
      </w:pPr>
      <w:r>
        <w:rPr>
          <w:b/>
        </w:rPr>
        <w:t xml:space="preserve">của Chính phủ quy định chi tiết một số điều của Nghị định số 15/2018/NĐ-CP </w:t>
      </w:r>
    </w:p>
    <w:p w:rsidR="0010761A" w:rsidRDefault="0010761A">
      <w:pPr>
        <w:ind w:left="0" w:hanging="2"/>
      </w:pPr>
    </w:p>
    <w:tbl>
      <w:tblPr>
        <w:tblStyle w:val="a1"/>
        <w:tblpPr w:leftFromText="180" w:rightFromText="180" w:vertAnchor="text" w:tblpX="124"/>
        <w:tblW w:w="154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5"/>
        <w:gridCol w:w="1140"/>
        <w:gridCol w:w="5250"/>
        <w:gridCol w:w="1710"/>
        <w:gridCol w:w="1245"/>
        <w:gridCol w:w="4365"/>
        <w:gridCol w:w="1035"/>
      </w:tblGrid>
      <w:tr w:rsidR="0010761A">
        <w:trPr>
          <w:tblHeader/>
        </w:trPr>
        <w:tc>
          <w:tcPr>
            <w:tcW w:w="735" w:type="dxa"/>
            <w:shd w:val="clear" w:color="auto" w:fill="FFF2CC"/>
          </w:tcPr>
          <w:p w:rsidR="0010761A" w:rsidRDefault="00370AE3">
            <w:pPr>
              <w:ind w:left="0" w:hanging="2"/>
              <w:jc w:val="center"/>
              <w:textDirection w:val="lrTb"/>
              <w:rPr>
                <w:b/>
              </w:rPr>
            </w:pPr>
            <w:r>
              <w:rPr>
                <w:b/>
              </w:rPr>
              <w:t>STT</w:t>
            </w:r>
          </w:p>
        </w:tc>
        <w:tc>
          <w:tcPr>
            <w:tcW w:w="1140" w:type="dxa"/>
            <w:shd w:val="clear" w:color="auto" w:fill="FFF2CC"/>
            <w:vAlign w:val="center"/>
          </w:tcPr>
          <w:p w:rsidR="0010761A" w:rsidRDefault="00370AE3">
            <w:pPr>
              <w:ind w:left="0" w:hanging="2"/>
              <w:jc w:val="center"/>
              <w:textDirection w:val="lrTb"/>
              <w:rPr>
                <w:b/>
              </w:rPr>
            </w:pPr>
            <w:r>
              <w:rPr>
                <w:b/>
              </w:rPr>
              <w:t>Điều, khoản</w:t>
            </w:r>
            <w:r>
              <w:rPr>
                <w:b/>
                <w:vertAlign w:val="superscript"/>
              </w:rPr>
              <w:footnoteReference w:id="1"/>
            </w:r>
          </w:p>
        </w:tc>
        <w:tc>
          <w:tcPr>
            <w:tcW w:w="5250" w:type="dxa"/>
            <w:shd w:val="clear" w:color="auto" w:fill="FFF2CC"/>
            <w:vAlign w:val="center"/>
          </w:tcPr>
          <w:p w:rsidR="0010761A" w:rsidRDefault="00370AE3">
            <w:pPr>
              <w:ind w:left="0" w:hanging="2"/>
              <w:jc w:val="center"/>
              <w:textDirection w:val="lrTb"/>
              <w:rPr>
                <w:b/>
              </w:rPr>
            </w:pPr>
            <w:r>
              <w:rPr>
                <w:b/>
              </w:rPr>
              <w:t>Nội dung góp ý</w:t>
            </w:r>
          </w:p>
        </w:tc>
        <w:tc>
          <w:tcPr>
            <w:tcW w:w="1710" w:type="dxa"/>
            <w:shd w:val="clear" w:color="auto" w:fill="FFF2CC"/>
            <w:vAlign w:val="center"/>
          </w:tcPr>
          <w:p w:rsidR="0010761A" w:rsidRDefault="00370AE3">
            <w:pPr>
              <w:ind w:left="0" w:hanging="2"/>
              <w:jc w:val="center"/>
              <w:textDirection w:val="lrTb"/>
              <w:rPr>
                <w:b/>
              </w:rPr>
            </w:pPr>
            <w:r>
              <w:rPr>
                <w:b/>
              </w:rPr>
              <w:t>Đơn vị góp ý</w:t>
            </w:r>
          </w:p>
        </w:tc>
        <w:tc>
          <w:tcPr>
            <w:tcW w:w="1245" w:type="dxa"/>
            <w:shd w:val="clear" w:color="auto" w:fill="FFF2CC"/>
            <w:vAlign w:val="center"/>
          </w:tcPr>
          <w:p w:rsidR="0010761A" w:rsidRDefault="00370AE3">
            <w:pPr>
              <w:ind w:left="0" w:hanging="2"/>
              <w:jc w:val="center"/>
              <w:textDirection w:val="lrTb"/>
              <w:rPr>
                <w:b/>
              </w:rPr>
            </w:pPr>
            <w:r>
              <w:rPr>
                <w:b/>
              </w:rPr>
              <w:t>Tiếp thu/ Không tiếp thu</w:t>
            </w:r>
          </w:p>
        </w:tc>
        <w:tc>
          <w:tcPr>
            <w:tcW w:w="4365" w:type="dxa"/>
            <w:shd w:val="clear" w:color="auto" w:fill="FFF2CC"/>
            <w:vAlign w:val="center"/>
          </w:tcPr>
          <w:p w:rsidR="0010761A" w:rsidRDefault="00370AE3">
            <w:pPr>
              <w:ind w:left="0" w:hanging="2"/>
              <w:jc w:val="center"/>
              <w:textDirection w:val="lrTb"/>
              <w:rPr>
                <w:b/>
              </w:rPr>
            </w:pPr>
            <w:r>
              <w:rPr>
                <w:b/>
              </w:rPr>
              <w:t>Giải trình</w:t>
            </w:r>
          </w:p>
        </w:tc>
        <w:tc>
          <w:tcPr>
            <w:tcW w:w="1035" w:type="dxa"/>
            <w:shd w:val="clear" w:color="auto" w:fill="FFF2CC"/>
            <w:vAlign w:val="center"/>
          </w:tcPr>
          <w:p w:rsidR="0010761A" w:rsidRDefault="00370AE3">
            <w:pPr>
              <w:ind w:left="0" w:hanging="2"/>
              <w:jc w:val="center"/>
              <w:textDirection w:val="lrTb"/>
              <w:rPr>
                <w:b/>
              </w:rPr>
            </w:pPr>
            <w:r>
              <w:rPr>
                <w:b/>
              </w:rPr>
              <w:t>Ghi chú</w:t>
            </w:r>
          </w:p>
        </w:tc>
      </w:tr>
      <w:tr w:rsidR="0010761A">
        <w:tc>
          <w:tcPr>
            <w:tcW w:w="735" w:type="dxa"/>
            <w:shd w:val="clear" w:color="auto" w:fill="FBE4D5"/>
          </w:tcPr>
          <w:p w:rsidR="0010761A" w:rsidRDefault="00370AE3">
            <w:pPr>
              <w:ind w:left="0" w:hanging="2"/>
              <w:textDirection w:val="lrTb"/>
              <w:rPr>
                <w:b/>
              </w:rPr>
            </w:pPr>
            <w:r>
              <w:rPr>
                <w:b/>
              </w:rPr>
              <w:t>I</w:t>
            </w:r>
          </w:p>
        </w:tc>
        <w:tc>
          <w:tcPr>
            <w:tcW w:w="14745" w:type="dxa"/>
            <w:gridSpan w:val="6"/>
            <w:shd w:val="clear" w:color="auto" w:fill="FBE4D5"/>
            <w:vAlign w:val="center"/>
          </w:tcPr>
          <w:p w:rsidR="0010761A" w:rsidRDefault="00370AE3">
            <w:pPr>
              <w:ind w:left="0" w:hanging="2"/>
              <w:textDirection w:val="lrTb"/>
              <w:rPr>
                <w:b/>
              </w:rPr>
            </w:pPr>
            <w:r>
              <w:rPr>
                <w:b/>
              </w:rPr>
              <w:t>Nhóm nội dung cải cách thủ tục hành chính</w:t>
            </w:r>
          </w:p>
        </w:tc>
      </w:tr>
      <w:tr w:rsidR="0010761A" w:rsidTr="00073BA8">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Default="00370AE3">
            <w:pPr>
              <w:ind w:left="0" w:hanging="2"/>
              <w:textDirection w:val="lrTb"/>
            </w:pPr>
            <w:r>
              <w:t>Kiến nghị cần thống nhất trong yêu cầu về thủ tục hành chính, thành phần hồ sơ giấy tờ đối với các quy định về thủ tục hành chính giữa 3 bộ (Y tế, Nông nghiệp, Công Thương). Đặc biệt là trong thủ tục cấp giấy chứng nhận cơ sở đủ điều kiện an toàn thực phẩm</w:t>
            </w:r>
            <w:r>
              <w:t>, hiện đang áp dụng 03 quy định với 03 yêu cầu về thành phần hồ sơ, thủ tục, thời hạn, phương thức xử lý khác nhau. Việc quy định khác nhau về thủ tục giữa 3 bộ đã gây khó khăn cho cơ quan quản lý tại địa phương và doanh nghiệp (sản xuất kinh doanh nhiều l</w:t>
            </w:r>
            <w:r>
              <w:t>oại thực phẩm) trong việc thi hành pháp luật, đặc biệt là với địa phương “thống nhất một đầu mối” hiện nay như Thành phố Hồ Chí Minh, Đà Nẵng, Bắc Ninh v</w:t>
            </w:r>
            <w:bookmarkStart w:id="4" w:name="_GoBack"/>
            <w:bookmarkEnd w:id="4"/>
            <w:r>
              <w:t>à các địa phương khác trong thời gian tới.</w:t>
            </w:r>
          </w:p>
          <w:p w:rsidR="0010761A" w:rsidRDefault="00370AE3">
            <w:pPr>
              <w:ind w:left="0" w:hanging="2"/>
              <w:textDirection w:val="lrTb"/>
            </w:pPr>
            <w:r>
              <w:t>Để khắc phục tình trạng chồng chéo, nâng cao năng lực quản l</w:t>
            </w:r>
            <w:r>
              <w:t>ý về an toàn thực phẩm, đề nghị Bộ Y tế phối hợp với các Bộ, ngành liên quan nghiên cứu, triển khai giải pháp sớm kiện toàn bộ máy quản lý nhà nước theo hướng thống nhất chỉ một đầu mối thực hiện nhiệm vụ bảo đảm an ninh, an toàn thực phẩm từ Trung ương tớ</w:t>
            </w:r>
            <w:r>
              <w:t xml:space="preserve">i địa phương theo yêu cầu </w:t>
            </w:r>
            <w:r>
              <w:lastRenderedPageBreak/>
              <w:t>tại Chỉ thị số 17- CT/TW ngày 21/10/2022 của Ban Bí thư về tăng cường bảo đảm an ninh, an toàn thực phẩm trong tình hình mới</w:t>
            </w:r>
          </w:p>
        </w:tc>
        <w:tc>
          <w:tcPr>
            <w:tcW w:w="1710" w:type="dxa"/>
            <w:tcBorders>
              <w:right w:val="single" w:sz="4" w:space="0" w:color="auto"/>
            </w:tcBorders>
            <w:vAlign w:val="center"/>
          </w:tcPr>
          <w:p w:rsidR="0010761A" w:rsidRPr="00073BA8" w:rsidRDefault="00370AE3">
            <w:pPr>
              <w:ind w:left="0" w:hanging="2"/>
              <w:textDirection w:val="lrTb"/>
            </w:pPr>
            <w:r w:rsidRPr="00073BA8">
              <w:lastRenderedPageBreak/>
              <w:t>- Cục Chất lượng, chế biến và Phát triển thị trường, Bộ NNPTNT</w:t>
            </w:r>
          </w:p>
          <w:p w:rsidR="0010761A" w:rsidRPr="00073BA8" w:rsidRDefault="00370AE3">
            <w:pPr>
              <w:ind w:left="0" w:hanging="2"/>
              <w:textDirection w:val="lrTb"/>
            </w:pPr>
            <w:r w:rsidRPr="00073BA8">
              <w:t>-  Vụ Khoa học và Công nghệ, Bộ Công Thươn</w:t>
            </w:r>
            <w:r w:rsidRPr="00073BA8">
              <w:t>g, SYT Bắc Kạn</w:t>
            </w:r>
          </w:p>
        </w:tc>
        <w:tc>
          <w:tcPr>
            <w:tcW w:w="1245" w:type="dxa"/>
            <w:tcBorders>
              <w:top w:val="single" w:sz="4" w:space="0" w:color="auto"/>
              <w:left w:val="single" w:sz="4" w:space="0" w:color="auto"/>
              <w:bottom w:val="single" w:sz="4" w:space="0" w:color="auto"/>
              <w:right w:val="single" w:sz="4" w:space="0" w:color="auto"/>
            </w:tcBorders>
            <w:vAlign w:val="center"/>
          </w:tcPr>
          <w:p w:rsidR="0010761A" w:rsidRPr="00073BA8" w:rsidRDefault="00370AE3">
            <w:pPr>
              <w:ind w:left="0" w:hanging="2"/>
              <w:textDirection w:val="lrTb"/>
            </w:pPr>
            <w:r w:rsidRPr="00073BA8">
              <w:t>Tiếp thu</w:t>
            </w:r>
          </w:p>
        </w:tc>
        <w:tc>
          <w:tcPr>
            <w:tcW w:w="4365" w:type="dxa"/>
            <w:tcBorders>
              <w:top w:val="single" w:sz="4" w:space="0" w:color="auto"/>
              <w:left w:val="single" w:sz="4" w:space="0" w:color="auto"/>
              <w:bottom w:val="single" w:sz="4" w:space="0" w:color="auto"/>
              <w:right w:val="single" w:sz="4" w:space="0" w:color="auto"/>
            </w:tcBorders>
            <w:tcMar>
              <w:top w:w="0" w:type="dxa"/>
              <w:left w:w="180" w:type="dxa"/>
              <w:bottom w:w="0" w:type="dxa"/>
              <w:right w:w="180" w:type="dxa"/>
            </w:tcMar>
          </w:tcPr>
          <w:p w:rsidR="0010761A" w:rsidRPr="00073BA8" w:rsidRDefault="00370AE3">
            <w:pPr>
              <w:spacing w:before="240" w:after="240"/>
              <w:ind w:left="0" w:hanging="2"/>
              <w:textDirection w:val="lrTb"/>
            </w:pPr>
            <w:r w:rsidRPr="00073BA8">
              <w:t xml:space="preserve">- Dự thảo Nghị định đã bổ sung quy định </w:t>
            </w:r>
            <w:r w:rsidRPr="00073BA8">
              <w:t>Thủ tục</w:t>
            </w:r>
            <w:r w:rsidRPr="00073BA8">
              <w:t xml:space="preserve"> cấp giấy chứng nhận cơ sở đủ điều kiện an toàn thực phẩm để thống nhất giữa 3 Bộ.</w:t>
            </w:r>
          </w:p>
          <w:p w:rsidR="0010761A" w:rsidRPr="00073BA8" w:rsidRDefault="00370AE3">
            <w:pPr>
              <w:spacing w:before="240" w:after="240"/>
              <w:ind w:left="0" w:hanging="2"/>
              <w:textDirection w:val="lrTb"/>
            </w:pPr>
            <w:r w:rsidRPr="00073BA8">
              <w:t>- Đối với nội dung thống nhất chỉ một đầu mối thực hiện nhiệm vụ bảo đảm an ninh, an toàn thực phẩm từ</w:t>
            </w:r>
            <w:r w:rsidRPr="00073BA8">
              <w:t xml:space="preserve"> Trung ương tới địa phương theo yêu cầu tại Chỉ thị số 17- CT/TW ngày 21/10/2022 của Ban Bí thư về tăng cường bảo đảm an ninh, an toàn thực phẩm trong tình hình mới: Sẽ đưa vào trong nội dung sửa Luật ATTP</w:t>
            </w:r>
          </w:p>
        </w:tc>
        <w:tc>
          <w:tcPr>
            <w:tcW w:w="1035" w:type="dxa"/>
            <w:tcBorders>
              <w:left w:val="single" w:sz="4" w:space="0" w:color="auto"/>
            </w:tcBorders>
            <w:vAlign w:val="center"/>
          </w:tcPr>
          <w:p w:rsidR="0010761A" w:rsidRDefault="00370AE3">
            <w:pPr>
              <w:ind w:left="0" w:hanging="2"/>
              <w:textDirection w:val="lrTb"/>
            </w:pPr>
            <w:r>
              <w:t>QLSP</w:t>
            </w:r>
          </w:p>
        </w:tc>
      </w:tr>
      <w:tr w:rsidR="0010761A" w:rsidTr="00073BA8">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Khoản 1 Điều 1</w:t>
            </w:r>
            <w:r w:rsidRPr="00073BA8">
              <w:rPr>
                <w:vertAlign w:val="superscript"/>
              </w:rPr>
              <w:footnoteReference w:id="2"/>
            </w:r>
            <w:r w:rsidRPr="00073BA8">
              <w:t>:   Sđ, bs Điều 2 NĐ15</w:t>
            </w:r>
            <w:r w:rsidRPr="00073BA8">
              <w:rPr>
                <w:vertAlign w:val="superscript"/>
              </w:rPr>
              <w:footnoteReference w:id="3"/>
            </w:r>
          </w:p>
        </w:tc>
        <w:tc>
          <w:tcPr>
            <w:tcW w:w="5250" w:type="dxa"/>
            <w:vAlign w:val="center"/>
          </w:tcPr>
          <w:p w:rsidR="0010761A" w:rsidRPr="00073BA8" w:rsidRDefault="00370AE3">
            <w:pPr>
              <w:numPr>
                <w:ilvl w:val="0"/>
                <w:numId w:val="7"/>
              </w:numPr>
              <w:ind w:left="0" w:hanging="2"/>
              <w:textDirection w:val="lrTb"/>
            </w:pPr>
            <w:r w:rsidRPr="00073BA8">
              <w:t>BNNPTNT:</w:t>
            </w:r>
          </w:p>
          <w:p w:rsidR="0010761A" w:rsidRPr="00073BA8" w:rsidRDefault="00370AE3">
            <w:pPr>
              <w:ind w:left="0" w:hanging="2"/>
              <w:textDirection w:val="lrTb"/>
            </w:pPr>
            <w:r w:rsidRPr="00073BA8">
              <w:t xml:space="preserve">Về “đối tượng áp dụng”: </w:t>
            </w:r>
          </w:p>
          <w:p w:rsidR="0010761A" w:rsidRPr="00073BA8" w:rsidRDefault="00370AE3">
            <w:pPr>
              <w:ind w:left="0" w:hanging="2"/>
              <w:textDirection w:val="lrTb"/>
            </w:pPr>
            <w:r w:rsidRPr="00073BA8">
              <w:t>Đề nghị bỏ đoạn “tổ chức, cá nhân viện trợ, tiếp nhận viện trợ thực phẩm nhằm mục đích từ thiện và không dùng cho mục đích kinh doanh”</w:t>
            </w:r>
          </w:p>
          <w:p w:rsidR="0010761A" w:rsidRPr="00073BA8" w:rsidRDefault="00370AE3">
            <w:pPr>
              <w:ind w:left="0" w:hanging="2"/>
              <w:textDirection w:val="lrTb"/>
            </w:pPr>
            <w:r w:rsidRPr="00073BA8">
              <w:t>Do “tổ chức, cá nhân có hoạt động liên quan đến an toàn thực phẩm” đã bao hàm đối tượng</w:t>
            </w:r>
            <w:r w:rsidRPr="00073BA8">
              <w:t xml:space="preserve"> này (có hoạt động bảo quản, vận chuyển thực phẩm).</w:t>
            </w:r>
          </w:p>
          <w:p w:rsidR="0010761A" w:rsidRPr="00073BA8" w:rsidRDefault="00370AE3">
            <w:pPr>
              <w:numPr>
                <w:ilvl w:val="0"/>
                <w:numId w:val="7"/>
              </w:numPr>
              <w:ind w:left="0" w:hanging="2"/>
              <w:textDirection w:val="lrTb"/>
            </w:pPr>
            <w:r w:rsidRPr="00073BA8">
              <w:t>BTP:</w:t>
            </w:r>
          </w:p>
          <w:p w:rsidR="0010761A" w:rsidRPr="00073BA8" w:rsidRDefault="00370AE3">
            <w:pPr>
              <w:ind w:left="0" w:hanging="2"/>
              <w:textDirection w:val="lrTb"/>
            </w:pPr>
            <w:r w:rsidRPr="00073BA8">
              <w:t>Lý do: Nghị định số 80/2020/NĐ-CP ngày 08/7/2020 của Chính phủ quản lý và sử dụng viện trợ không hoàn lại không thuộc hỗ trợ phát triển chính thức của các cơ quan, tổ chức, cá nhân nước ngoài dành ch</w:t>
            </w:r>
            <w:r w:rsidRPr="00073BA8">
              <w:t>o Việt Nam đã có quy định về quy trình tiếp nhận viện trợ, và thực phẩm viện trợ cũng áp dụng theo quy định này. Tuy nhiên, nếu trong thực tiễn gặp rất nhiều khó khăn, vướng mắc liên quan đến nội dung này, đề nghị cơ quan chủ trì soạn thảo làm rõ tại Tờ tr</w:t>
            </w:r>
            <w:r w:rsidRPr="00073BA8">
              <w:t>ình.</w:t>
            </w:r>
          </w:p>
        </w:tc>
        <w:tc>
          <w:tcPr>
            <w:tcW w:w="1710" w:type="dxa"/>
            <w:tcBorders>
              <w:right w:val="single" w:sz="4" w:space="0" w:color="auto"/>
            </w:tcBorders>
            <w:vAlign w:val="center"/>
          </w:tcPr>
          <w:p w:rsidR="0010761A" w:rsidRPr="00073BA8" w:rsidRDefault="00370AE3">
            <w:pPr>
              <w:ind w:left="0" w:hanging="2"/>
              <w:textDirection w:val="lrTb"/>
            </w:pPr>
            <w:r w:rsidRPr="00073BA8">
              <w:t>Cục Chất lượng, chế biến và Phát triển thị trường, Bộ NNPTNT; Vụ Pháp luật hình sự - Hành chính, Bộ Tư pháp</w:t>
            </w:r>
          </w:p>
        </w:tc>
        <w:tc>
          <w:tcPr>
            <w:tcW w:w="1245" w:type="dxa"/>
            <w:tcBorders>
              <w:top w:val="single" w:sz="4" w:space="0" w:color="auto"/>
              <w:left w:val="single" w:sz="4" w:space="0" w:color="auto"/>
              <w:bottom w:val="single" w:sz="4" w:space="0" w:color="auto"/>
              <w:right w:val="single" w:sz="4" w:space="0" w:color="auto"/>
            </w:tcBorders>
            <w:vAlign w:val="center"/>
          </w:tcPr>
          <w:p w:rsidR="0010761A" w:rsidRPr="00073BA8" w:rsidRDefault="00370AE3">
            <w:pPr>
              <w:ind w:left="0" w:hanging="2"/>
              <w:textDirection w:val="lrTb"/>
            </w:pPr>
            <w:r w:rsidRPr="00073BA8">
              <w:t>Không tiếp thu</w:t>
            </w:r>
          </w:p>
        </w:tc>
        <w:tc>
          <w:tcPr>
            <w:tcW w:w="4365" w:type="dxa"/>
            <w:tcBorders>
              <w:top w:val="single" w:sz="4" w:space="0" w:color="auto"/>
              <w:left w:val="single" w:sz="4" w:space="0" w:color="auto"/>
              <w:bottom w:val="single" w:sz="4" w:space="0" w:color="auto"/>
              <w:right w:val="single" w:sz="4" w:space="0" w:color="auto"/>
            </w:tcBorders>
            <w:vAlign w:val="center"/>
          </w:tcPr>
          <w:p w:rsidR="0010761A" w:rsidRPr="00073BA8" w:rsidRDefault="00370AE3">
            <w:pPr>
              <w:ind w:left="0" w:hanging="2"/>
              <w:textDirection w:val="lrTb"/>
            </w:pPr>
            <w:r w:rsidRPr="00073BA8">
              <w:t xml:space="preserve">Trên thực tế Bộ Y tế (Cục ATTP) đã nhận được rất nhiều văn bản đề nghị hướng dẫn thủ tục nhận viện trợ của các tổ chức từ thiện </w:t>
            </w:r>
            <w:r w:rsidRPr="00073BA8">
              <w:t>như Hội người mù, Hội chất độc màu da cam…, các tổ chức này không có chức năng sản xuất, kinh doanh thực phẩm, do vậy, cần thiết phải bổ sung các tổ chức, cá nhân này trong phần đối tượng áp dụng của Nghị định</w:t>
            </w:r>
          </w:p>
          <w:p w:rsidR="0010761A" w:rsidRPr="00073BA8" w:rsidRDefault="00370AE3">
            <w:pPr>
              <w:ind w:left="0" w:hanging="2"/>
              <w:textDirection w:val="lrTb"/>
            </w:pPr>
            <w:r w:rsidRPr="00073BA8">
              <w:t xml:space="preserve"> </w:t>
            </w:r>
          </w:p>
        </w:tc>
        <w:tc>
          <w:tcPr>
            <w:tcW w:w="1035" w:type="dxa"/>
            <w:tcBorders>
              <w:left w:val="single" w:sz="4" w:space="0" w:color="auto"/>
            </w:tcBorders>
            <w:vAlign w:val="center"/>
          </w:tcPr>
          <w:p w:rsidR="0010761A" w:rsidRDefault="00370AE3">
            <w:pPr>
              <w:ind w:left="0" w:hanging="2"/>
              <w:textDirection w:val="lrTb"/>
            </w:pPr>
            <w:r>
              <w:t>QLSP</w:t>
            </w:r>
          </w:p>
        </w:tc>
      </w:tr>
      <w:tr w:rsidR="0010761A" w:rsidTr="00073BA8">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Khoản 2 Điều 1:  Sđ, bs Điều 3 NĐ15</w:t>
            </w:r>
          </w:p>
        </w:tc>
        <w:tc>
          <w:tcPr>
            <w:tcW w:w="5250" w:type="dxa"/>
            <w:vAlign w:val="center"/>
          </w:tcPr>
          <w:p w:rsidR="0010761A" w:rsidRPr="00073BA8" w:rsidRDefault="00370AE3">
            <w:pPr>
              <w:ind w:left="0" w:hanging="2"/>
              <w:textDirection w:val="lrTb"/>
            </w:pPr>
            <w:r w:rsidRPr="00073BA8">
              <w:t>Đề nghị bổ sung, sửa đổi định nghĩa về cơ sở nhỏ lẻ theo hướng kết hợp giữa mô hình kinh doanh (doanh nghiệp, hộ kinh doanh) với khối lượng thực phẩm đưa ra thị trường</w:t>
            </w:r>
          </w:p>
        </w:tc>
        <w:tc>
          <w:tcPr>
            <w:tcW w:w="1710" w:type="dxa"/>
            <w:vAlign w:val="center"/>
          </w:tcPr>
          <w:p w:rsidR="0010761A" w:rsidRPr="00073BA8" w:rsidRDefault="00370AE3">
            <w:pPr>
              <w:ind w:left="0" w:hanging="2"/>
              <w:textDirection w:val="lrTb"/>
            </w:pPr>
            <w:r w:rsidRPr="00073BA8">
              <w:t>Bộ NNPTNT</w:t>
            </w:r>
          </w:p>
        </w:tc>
        <w:tc>
          <w:tcPr>
            <w:tcW w:w="1245"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jc w:val="both"/>
              <w:textDirection w:val="lrTb"/>
            </w:pPr>
            <w:r w:rsidRPr="00073BA8">
              <w:t>Không tiếp thu</w:t>
            </w:r>
          </w:p>
        </w:tc>
        <w:tc>
          <w:tcPr>
            <w:tcW w:w="4365" w:type="dxa"/>
            <w:tcBorders>
              <w:top w:val="single" w:sz="4" w:space="0" w:color="auto"/>
              <w:left w:val="nil"/>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jc w:val="both"/>
              <w:textDirection w:val="lrTb"/>
            </w:pPr>
            <w:r w:rsidRPr="00073BA8">
              <w:t>- Cơ sở kinh doanh nhỏ lẻ đã có quy định tại Khoản 10, Điều 3, Nghị định15,</w:t>
            </w:r>
          </w:p>
          <w:p w:rsidR="0010761A" w:rsidRPr="00073BA8" w:rsidRDefault="00370AE3">
            <w:pPr>
              <w:spacing w:before="240" w:after="240"/>
              <w:ind w:left="0" w:right="140" w:hanging="2"/>
              <w:jc w:val="both"/>
              <w:textDirection w:val="lrTb"/>
            </w:pPr>
            <w:r w:rsidRPr="00073BA8">
              <w:t>- Cơ sở sản xuất nhỏ lẻ đã được dự thảo bổ sung vào Nghị định 15.</w:t>
            </w:r>
          </w:p>
          <w:p w:rsidR="0010761A" w:rsidRPr="00073BA8" w:rsidRDefault="00370AE3">
            <w:pPr>
              <w:spacing w:before="240" w:after="240"/>
              <w:ind w:left="0" w:right="140" w:hanging="2"/>
              <w:jc w:val="both"/>
              <w:textDirection w:val="lrTb"/>
            </w:pPr>
            <w:r w:rsidRPr="00073BA8">
              <w:t>Đồng thời không thể xác định được số lượng sản phẩm sản xuất để lưu thông</w:t>
            </w:r>
            <w:r w:rsidRPr="00073BA8">
              <w:t>.</w:t>
            </w:r>
          </w:p>
        </w:tc>
        <w:tc>
          <w:tcPr>
            <w:tcW w:w="1035" w:type="dxa"/>
            <w:vAlign w:val="center"/>
          </w:tcPr>
          <w:p w:rsidR="0010761A" w:rsidRDefault="00370AE3">
            <w:pPr>
              <w:ind w:left="0" w:hanging="2"/>
              <w:textDirection w:val="lrTb"/>
            </w:pPr>
            <w:r>
              <w:t>GSNĐ</w:t>
            </w: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10761A">
            <w:pPr>
              <w:ind w:left="0" w:hanging="2"/>
              <w:textDirection w:val="lrTb"/>
            </w:pPr>
          </w:p>
        </w:tc>
        <w:tc>
          <w:tcPr>
            <w:tcW w:w="5250" w:type="dxa"/>
            <w:vAlign w:val="center"/>
          </w:tcPr>
          <w:p w:rsidR="0010761A" w:rsidRPr="00073BA8" w:rsidRDefault="00370AE3">
            <w:pPr>
              <w:ind w:left="0" w:hanging="2"/>
              <w:textDirection w:val="lrTb"/>
            </w:pPr>
            <w:r w:rsidRPr="00073BA8">
              <w:t>Về Cấp Giấy chứng nhận cơ sở đủ</w:t>
            </w:r>
            <w:r w:rsidRPr="00073BA8">
              <w:t xml:space="preserve"> điều kiện an toàn thực phẩm:</w:t>
            </w:r>
          </w:p>
          <w:p w:rsidR="0010761A" w:rsidRPr="00073BA8" w:rsidRDefault="00370AE3">
            <w:pPr>
              <w:ind w:left="0" w:hanging="2"/>
              <w:textDirection w:val="lrTb"/>
            </w:pPr>
            <w:r w:rsidRPr="00073BA8">
              <w:t>Khoản 10 Điều 3 Chương I Nghị định số 15/2018/NĐ-CP có giải thích từ ngữ: “Cơ sở kinh doanh thực phẩm nhỏ lẻ là cơ sở do cá nhân, nhóm cá nhân, hộ gia đình thực hiện đăng ký hộ kinh doanh và cơ sở không được cấp Giấy chứng nhậ</w:t>
            </w:r>
            <w:r w:rsidRPr="00073BA8">
              <w:t>n đăng ký kinh doanh hoặc Giấy chứng nhận đăng ký doanh nghiệp hoặc Giấy chứng nhận đầu tư theo quy định của pháp luật.”</w:t>
            </w:r>
          </w:p>
          <w:p w:rsidR="0010761A" w:rsidRPr="00073BA8" w:rsidRDefault="00370AE3">
            <w:pPr>
              <w:ind w:left="0" w:hanging="2"/>
              <w:textDirection w:val="lrTb"/>
            </w:pPr>
            <w:r w:rsidRPr="00073BA8">
              <w:t>Như vậy, cơ sở kinh doanh thực phẩm nhỏ lẻ theo quy định nêu trên được hiểu gồm có hai nhóm:</w:t>
            </w:r>
          </w:p>
          <w:p w:rsidR="0010761A" w:rsidRPr="00073BA8" w:rsidRDefault="00370AE3">
            <w:pPr>
              <w:ind w:left="0" w:hanging="2"/>
              <w:textDirection w:val="lrTb"/>
            </w:pPr>
            <w:r w:rsidRPr="00073BA8">
              <w:t>- Cơ sở sản xuất thực phẩm, cơ sở kinh doanh thực phẩm, cơ sở kinh doanh dịch vụ ăn uống được cấp Giấy chứng nhận đăng ký hộ kinh doanh.</w:t>
            </w:r>
          </w:p>
          <w:p w:rsidR="0010761A" w:rsidRPr="00073BA8" w:rsidRDefault="00370AE3">
            <w:pPr>
              <w:ind w:left="0" w:hanging="2"/>
              <w:textDirection w:val="lrTb"/>
            </w:pPr>
            <w:r w:rsidRPr="00073BA8">
              <w:t>- Cơ sở sản xuất thực phẩm, cơ sở kinh doanh thực phẩm, cơ sở kinh doanh dịch vụ ăn uống không được cấp: Giấy chứng nhậ</w:t>
            </w:r>
            <w:r w:rsidRPr="00073BA8">
              <w:t>n đăng ký hộ kinh doanh, Giấy chứng nhận đăng ký doanh nghiệp, Giấy chứng nhận đầu tư.</w:t>
            </w:r>
          </w:p>
          <w:p w:rsidR="0010761A" w:rsidRPr="00073BA8" w:rsidRDefault="00370AE3">
            <w:pPr>
              <w:ind w:left="0" w:hanging="2"/>
              <w:textDirection w:val="lrTb"/>
            </w:pPr>
            <w:r w:rsidRPr="00073BA8">
              <w:t>Theo quy định tại Điều 12 Nghị định số 15/2018/NĐ-CP, các cơ sở nêu trên không thuộc diện cấp Giấy chứng nhận cơ sở đủ điều kiện an toàn thực phẩm. Tuy nhiên, thực tế hi</w:t>
            </w:r>
            <w:r w:rsidRPr="00073BA8">
              <w:t>ện nay, cơ sở sản xuất thực phẩm được cấp Giấy chứng nhận đăng ký hộ kinh doanh vẫn thực hiện các thủ tục tự công bố sản phẩm, đăng ký bản công bố sản phẩm đối với sản phẩm thực phẩm do mình sản xuất; thực hiện việc ghi nhãn sản phẩm thực phẩm theo quy địn</w:t>
            </w:r>
            <w:r w:rsidRPr="00073BA8">
              <w:t>h.</w:t>
            </w:r>
          </w:p>
          <w:p w:rsidR="0010761A" w:rsidRPr="00073BA8" w:rsidRDefault="00370AE3">
            <w:pPr>
              <w:ind w:left="0" w:hanging="2"/>
              <w:textDirection w:val="lrTb"/>
            </w:pPr>
            <w:r w:rsidRPr="00073BA8">
              <w:t>Do đó, để nâng cao việc bảo đảm an toàn thực phẩm đối với sản phẩm thực phẩm bao gói sẵn được sản xuất tại các cơ sở sản xuất thực phẩm đã được cấp Giấy chứng nhận đăng ký hộ kinh doanh trước khi lưu thông, buôn bán trên thị trường; đề nghị cơ quan soạn</w:t>
            </w:r>
            <w:r w:rsidRPr="00073BA8">
              <w:t xml:space="preserve"> thảo xem xét, nghiên cứu bổ sung quy </w:t>
            </w:r>
            <w:r w:rsidRPr="00073BA8">
              <w:lastRenderedPageBreak/>
              <w:t xml:space="preserve">định cấp Giấy chứng nhận cơ sở đủ điều kiện an toàn thực phẩm đối với cơ sở sản xuất thực phẩm được cấp Giấy chứng nhận đăng ký hộ kinh doanh.  </w:t>
            </w:r>
          </w:p>
        </w:tc>
        <w:tc>
          <w:tcPr>
            <w:tcW w:w="1710" w:type="dxa"/>
            <w:vAlign w:val="center"/>
          </w:tcPr>
          <w:p w:rsidR="0010761A" w:rsidRPr="00073BA8" w:rsidRDefault="00370AE3">
            <w:pPr>
              <w:ind w:left="0" w:hanging="2"/>
              <w:textDirection w:val="lrTb"/>
            </w:pPr>
            <w:r w:rsidRPr="00073BA8">
              <w:lastRenderedPageBreak/>
              <w:t>BQL ATTP Đà Nẵng</w:t>
            </w:r>
          </w:p>
        </w:tc>
        <w:tc>
          <w:tcPr>
            <w:tcW w:w="12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jc w:val="both"/>
              <w:textDirection w:val="lrTb"/>
            </w:pPr>
            <w:r w:rsidRPr="00073BA8">
              <w:t>Nghị định số 15/2018/NĐ-CP ngày 02/02/201</w:t>
            </w:r>
            <w:r w:rsidRPr="00073BA8">
              <w:t>8 của Chính phủ là Nghị định hướng dẫn thi hành một số Điều của Luật An toàn thực phẩm do đó mọi căn cứ trước hết phải theo Luật An toàn thực phẩm.</w:t>
            </w:r>
          </w:p>
          <w:p w:rsidR="0010761A" w:rsidRPr="00073BA8" w:rsidRDefault="00370AE3">
            <w:pPr>
              <w:spacing w:before="240" w:after="240"/>
              <w:ind w:left="0" w:right="140" w:hanging="2"/>
              <w:jc w:val="both"/>
              <w:textDirection w:val="lrTb"/>
            </w:pPr>
            <w:r w:rsidRPr="00073BA8">
              <w:t>Theo quy định tại Điều 2 Luật An toàn thực phẩm quy định “Kinh doanh thực phẩm là việc thực hiện một, một số</w:t>
            </w:r>
            <w:r w:rsidRPr="00073BA8">
              <w:t xml:space="preserve"> hoặc tất cả các hoạt động giới thiệu, dịch vụ bảo quản, dịch vụ vận chuyển hoặc buôn bán thực phẩm”; “Sản xuất thực phẩm là việc thực hiện một, một số hoặc tất cả các hoạt động trồng trọt, chăn nuôi, thu hái, đánh bắt, khai thác, sơ chế, chế biến, bao gói</w:t>
            </w:r>
            <w:r w:rsidRPr="00073BA8">
              <w:t>, bảo quản để tạo ra thực phẩm”. Như vậy hoạt động sản xuất thực phẩm và hoạt động kinh doanh thực phẩm là các hoạt động khác nhau.</w:t>
            </w:r>
          </w:p>
          <w:p w:rsidR="0010761A" w:rsidRPr="00073BA8" w:rsidRDefault="00370AE3">
            <w:pPr>
              <w:spacing w:before="240" w:after="240"/>
              <w:ind w:left="0" w:right="140" w:hanging="2"/>
              <w:jc w:val="both"/>
              <w:textDirection w:val="lrTb"/>
            </w:pPr>
            <w:r w:rsidRPr="00073BA8">
              <w:t xml:space="preserve">Theo quy định tại Nghị định số 15/2018/NĐ-CP quy định chi tiết thi hành một số của Luật An toàn thực phẩm đã quy định những </w:t>
            </w:r>
            <w:r w:rsidRPr="00073BA8">
              <w:t>đối tượng cơ sở không thuộc diện cấp Giấy chứng nhận cơ sở đủ điều kiện an toàn thực phẩm trong đó có cơ sơ sản xuất ban đầu nhỏ lẻ, cơ sở sơ chế nhỏ lẻ. Đối với cơ sở sản xuất thực phẩm nói chung và cơ sở sản xuất thực phẩm nhỏ lẻ đều thuộc đối tượng phải</w:t>
            </w:r>
            <w:r w:rsidRPr="00073BA8">
              <w:t xml:space="preserve"> cấp Giấy chứng nhận cơ sở đủ điều kiện an toàn thực phẩm.</w:t>
            </w:r>
          </w:p>
          <w:p w:rsidR="0010761A" w:rsidRPr="00073BA8" w:rsidRDefault="00370AE3">
            <w:pPr>
              <w:spacing w:before="240" w:after="240"/>
              <w:ind w:left="0" w:right="140" w:hanging="2"/>
              <w:textDirection w:val="lrTb"/>
            </w:pPr>
            <w:r w:rsidRPr="00073BA8">
              <w:t xml:space="preserve"> </w:t>
            </w:r>
          </w:p>
        </w:tc>
        <w:tc>
          <w:tcPr>
            <w:tcW w:w="1035" w:type="dxa"/>
            <w:vAlign w:val="center"/>
          </w:tcPr>
          <w:p w:rsidR="0010761A" w:rsidRDefault="00370AE3">
            <w:pPr>
              <w:ind w:left="0" w:hanging="2"/>
              <w:textDirection w:val="lrTb"/>
            </w:pPr>
            <w:r>
              <w:t>GSNĐ</w:t>
            </w: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Khoản 2 Điều 1:  Sđ, bs Điều 3 NĐ15</w:t>
            </w:r>
          </w:p>
        </w:tc>
        <w:tc>
          <w:tcPr>
            <w:tcW w:w="5250" w:type="dxa"/>
            <w:vAlign w:val="center"/>
          </w:tcPr>
          <w:p w:rsidR="0010761A" w:rsidRPr="00073BA8" w:rsidRDefault="00370AE3">
            <w:pPr>
              <w:ind w:left="0" w:hanging="2"/>
              <w:jc w:val="both"/>
              <w:textDirection w:val="lrTb"/>
            </w:pPr>
            <w:r w:rsidRPr="00073BA8">
              <w:t>Tại Điều 3. Giải thích từ ngữ: Đề nghị bổ sung khái niệm: “sản phẩm dinh dưỡng” vì trong khoản 2, Điều 6. Đăng ký bản công bố sản phẩm có đối tượng “Sản phẩm dinh dưỡng dùng cho trẻ đến 36 tháng tuổi” nhưng chưa có khái niệm làm rõ là bao gồm những sản phẩ</w:t>
            </w:r>
            <w:r w:rsidRPr="00073BA8">
              <w:t>m nào.</w:t>
            </w:r>
          </w:p>
        </w:tc>
        <w:tc>
          <w:tcPr>
            <w:tcW w:w="1710" w:type="dxa"/>
            <w:vAlign w:val="center"/>
          </w:tcPr>
          <w:p w:rsidR="0010761A" w:rsidRPr="00073BA8" w:rsidRDefault="00370AE3">
            <w:pPr>
              <w:ind w:left="0" w:hanging="2"/>
              <w:textDirection w:val="lrTb"/>
            </w:pPr>
            <w:r w:rsidRPr="00073BA8">
              <w:t>SYT Hải Dương, Sở ATTP HCM</w:t>
            </w:r>
          </w:p>
        </w:tc>
        <w:tc>
          <w:tcPr>
            <w:tcW w:w="1245" w:type="dxa"/>
            <w:vAlign w:val="center"/>
          </w:tcPr>
          <w:p w:rsidR="0010761A" w:rsidRPr="00073BA8" w:rsidRDefault="00370AE3">
            <w:pPr>
              <w:ind w:left="0" w:hanging="2"/>
              <w:textDirection w:val="lrTb"/>
            </w:pPr>
            <w:r w:rsidRPr="00073BA8">
              <w:t>Không tiếp thu</w:t>
            </w:r>
          </w:p>
        </w:tc>
        <w:tc>
          <w:tcPr>
            <w:tcW w:w="4365" w:type="dxa"/>
            <w:vAlign w:val="center"/>
          </w:tcPr>
          <w:p w:rsidR="0010761A" w:rsidRPr="00073BA8" w:rsidRDefault="00370AE3">
            <w:pPr>
              <w:ind w:left="0" w:hanging="2"/>
              <w:textDirection w:val="lrTb"/>
            </w:pPr>
            <w:r w:rsidRPr="00073BA8">
              <w:t>Sản phẩm dinh dưỡng đã được quy định tại Điều 2 Nghị định 100/2014/NĐ-CP, QCVN 11-1, QCVN 11-2, QCVN 11-3</w:t>
            </w:r>
          </w:p>
        </w:tc>
        <w:tc>
          <w:tcPr>
            <w:tcW w:w="1035" w:type="dxa"/>
            <w:vAlign w:val="center"/>
          </w:tcPr>
          <w:p w:rsidR="0010761A" w:rsidRDefault="00370AE3">
            <w:pPr>
              <w:ind w:left="0" w:hanging="2"/>
              <w:textDirection w:val="lrTb"/>
            </w:pPr>
            <w:r>
              <w:t>QLSP</w:t>
            </w: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bs Điều 3 NĐ15</w:t>
            </w:r>
          </w:p>
        </w:tc>
        <w:tc>
          <w:tcPr>
            <w:tcW w:w="5250" w:type="dxa"/>
            <w:vAlign w:val="center"/>
          </w:tcPr>
          <w:p w:rsidR="0010761A" w:rsidRPr="00073BA8" w:rsidRDefault="00370AE3">
            <w:pPr>
              <w:ind w:left="0" w:hanging="2"/>
              <w:jc w:val="both"/>
              <w:textDirection w:val="lrTb"/>
            </w:pPr>
            <w:r w:rsidRPr="00073BA8">
              <w:t xml:space="preserve">Đề nghị Bộ Y tế chỉnh sửa đối với nhóm Thực phẩm dùng cho chế độ ăn đặc biệt thống nhất theo quy định của Luật An toàn thực phẩm năm 2010. Lý do tại khoản 23 Điều 2 Luật An toàn thực phẩm quy định: Thực phẩm chức năng là thực phẩm dùng để hỗ trợ chức năng </w:t>
            </w:r>
            <w:r w:rsidRPr="00073BA8">
              <w:t>của cơ thể con người, tạo cho cơ thể tình trạng thoải mái, tăng sức đề kháng, giảm bớt nguy cơ mắc bệnh, bao gồm thực phẩm bổ sung, thực phẩm bảo vệ sức khoẻ, thực phẩm dinh dưỡng y học. Trong khi đó tại Điều 1. Phạm vi điều chỉnh và áp dụng của Thông tư s</w:t>
            </w:r>
            <w:r w:rsidRPr="00073BA8">
              <w:t>ố 43/2014/TTBYT ngày 24/11/2014 của Bộ Y tế áp dụng cho cả đối với thực phẩm dùng cho chế độ ăn đặc biệt</w:t>
            </w:r>
          </w:p>
        </w:tc>
        <w:tc>
          <w:tcPr>
            <w:tcW w:w="1710" w:type="dxa"/>
            <w:vAlign w:val="center"/>
          </w:tcPr>
          <w:p w:rsidR="0010761A" w:rsidRPr="00073BA8" w:rsidRDefault="00370AE3">
            <w:pPr>
              <w:ind w:left="0" w:hanging="2"/>
              <w:textDirection w:val="lrTb"/>
            </w:pPr>
            <w:r w:rsidRPr="00073BA8">
              <w:t>Sở Y tế Vĩnh Phúc</w:t>
            </w:r>
          </w:p>
        </w:tc>
        <w:tc>
          <w:tcPr>
            <w:tcW w:w="1245" w:type="dxa"/>
            <w:vAlign w:val="center"/>
          </w:tcPr>
          <w:p w:rsidR="0010761A" w:rsidRPr="00073BA8" w:rsidRDefault="00370AE3">
            <w:pPr>
              <w:ind w:left="0" w:hanging="2"/>
              <w:textDirection w:val="lrTb"/>
            </w:pPr>
            <w:r w:rsidRPr="00073BA8">
              <w:t>Tiếp thu</w:t>
            </w:r>
          </w:p>
        </w:tc>
        <w:tc>
          <w:tcPr>
            <w:tcW w:w="4365" w:type="dxa"/>
            <w:vAlign w:val="center"/>
          </w:tcPr>
          <w:p w:rsidR="0010761A" w:rsidRPr="00073BA8" w:rsidRDefault="00370AE3">
            <w:pPr>
              <w:ind w:left="0" w:hanging="2"/>
              <w:textDirection w:val="lrTb"/>
            </w:pPr>
            <w:r w:rsidRPr="00073BA8">
              <w:t>Nội dung này đã được đưa vào Dự thảo Nghị định và sẽ bổ sung vào Luật an toàn thực phẩm sửa đổi.</w:t>
            </w:r>
          </w:p>
        </w:tc>
        <w:tc>
          <w:tcPr>
            <w:tcW w:w="1035" w:type="dxa"/>
            <w:vAlign w:val="center"/>
          </w:tcPr>
          <w:p w:rsidR="0010761A" w:rsidRDefault="00370AE3">
            <w:pPr>
              <w:ind w:left="0" w:hanging="2"/>
              <w:textDirection w:val="lrTb"/>
            </w:pPr>
            <w:r>
              <w:t>QLSP</w:t>
            </w: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Khoản 2 Điều 1:  Sđ,</w:t>
            </w:r>
            <w:r w:rsidRPr="00073BA8">
              <w:t xml:space="preserve"> bs Điều 3 NĐ15</w:t>
            </w:r>
          </w:p>
        </w:tc>
        <w:tc>
          <w:tcPr>
            <w:tcW w:w="5250" w:type="dxa"/>
            <w:vAlign w:val="center"/>
          </w:tcPr>
          <w:p w:rsidR="0010761A" w:rsidRPr="00073BA8" w:rsidRDefault="00370AE3">
            <w:pPr>
              <w:ind w:left="0" w:hanging="2"/>
              <w:textDirection w:val="lrTb"/>
            </w:pPr>
            <w:r w:rsidRPr="00073BA8">
              <w:t>Khoản “10. Cơ sở kinh doanh thực phẩm nhỏ lẻ là cơ sở do cá nhân, nhóm cá nhân, hộ gia đình thực hiện đăng ký hộ kinh doanh và cơ sở không được cấp giấy chứng nhận đăng ký kinh doanh hoặc Giấy chứng nhận đăng ký doanh nghiệp hoặc Giấy chứng</w:t>
            </w:r>
            <w:r w:rsidRPr="00073BA8">
              <w:t xml:space="preserve"> nhận đầu tư theo quy định của pháp luật”</w:t>
            </w:r>
          </w:p>
          <w:p w:rsidR="0010761A" w:rsidRPr="00073BA8" w:rsidRDefault="00370AE3">
            <w:pPr>
              <w:ind w:left="0" w:hanging="2"/>
              <w:textDirection w:val="lrTb"/>
            </w:pPr>
            <w:r w:rsidRPr="00073BA8">
              <w:t>Bỏ cụm từ “thực hiện đăng ký hộ kinh doanh và” thành :</w:t>
            </w:r>
          </w:p>
          <w:p w:rsidR="0010761A" w:rsidRPr="00073BA8" w:rsidRDefault="00370AE3">
            <w:pPr>
              <w:ind w:left="0" w:hanging="2"/>
              <w:textDirection w:val="lrTb"/>
            </w:pPr>
            <w:r w:rsidRPr="00073BA8">
              <w:t>Cơ sở kinh doanh thực phẩm nhỏ lẻ là cơ sở do cá nhân, nhóm cá nhân, hộ gia đình cơ sở không được cấp giấy chứng nhận đăng ký kinh doanh hoặc Giấy chứng nhận đ</w:t>
            </w:r>
            <w:r w:rsidRPr="00073BA8">
              <w:t>ăng ký doanh nghiệp hoặc Giấy chứng nhận đầu tư theo quy định của pháp luật</w:t>
            </w:r>
          </w:p>
          <w:p w:rsidR="0010761A" w:rsidRPr="00073BA8" w:rsidRDefault="00370AE3">
            <w:pPr>
              <w:ind w:left="0" w:hanging="2"/>
              <w:textDirection w:val="lrTb"/>
            </w:pPr>
            <w:r w:rsidRPr="00073BA8">
              <w:lastRenderedPageBreak/>
              <w:t>Lý do: Trong quá trình triển khai thực hiện, cụm từ trên đang được hiểu theo nhiều nghĩa, có thể là cơ sở “thực hiện đăng ký hộ kinh doanh nhưng vì lý do nào đó không được cấp giấy</w:t>
            </w:r>
            <w:r w:rsidRPr="00073BA8">
              <w:t xml:space="preserve"> chứng nhận” vẫn được gọi là cơ sở kinh doanh nhỏ lẽ</w:t>
            </w:r>
          </w:p>
        </w:tc>
        <w:tc>
          <w:tcPr>
            <w:tcW w:w="1710" w:type="dxa"/>
            <w:vAlign w:val="center"/>
          </w:tcPr>
          <w:p w:rsidR="0010761A" w:rsidRPr="00073BA8" w:rsidRDefault="00370AE3">
            <w:pPr>
              <w:ind w:left="0" w:hanging="2"/>
              <w:textDirection w:val="lrTb"/>
            </w:pPr>
            <w:r w:rsidRPr="00073BA8">
              <w:lastRenderedPageBreak/>
              <w:t>SYT Hà Tĩnh</w:t>
            </w:r>
          </w:p>
        </w:tc>
        <w:tc>
          <w:tcPr>
            <w:tcW w:w="12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jc w:val="both"/>
              <w:textDirection w:val="lrTb"/>
            </w:pPr>
            <w:r w:rsidRPr="00073BA8">
              <w:t xml:space="preserve"> Theo quy định về đăng ký doanh nghiệp:</w:t>
            </w:r>
          </w:p>
          <w:p w:rsidR="0010761A" w:rsidRPr="00073BA8" w:rsidRDefault="00370AE3">
            <w:pPr>
              <w:spacing w:before="240" w:after="240"/>
              <w:ind w:left="0" w:right="140" w:hanging="2"/>
              <w:jc w:val="both"/>
              <w:textDirection w:val="lrTb"/>
            </w:pPr>
            <w:r w:rsidRPr="00073BA8">
              <w:t>- Hộ kinh doanh được cấp Giấy chứng nhận đăng ký hộ kinh doanh .</w:t>
            </w:r>
          </w:p>
          <w:p w:rsidR="0010761A" w:rsidRPr="00073BA8" w:rsidRDefault="00370AE3">
            <w:pPr>
              <w:spacing w:before="240" w:after="240"/>
              <w:ind w:left="0" w:right="140" w:hanging="2"/>
              <w:jc w:val="both"/>
              <w:textDirection w:val="lrTb"/>
            </w:pPr>
            <w:r w:rsidRPr="00073BA8">
              <w:t>- Giấy chứng nhận đăng ký kinh doanh</w:t>
            </w:r>
            <w:r w:rsidRPr="00073BA8">
              <w:rPr>
                <w:rFonts w:ascii="Montserrat" w:eastAsia="Montserrat" w:hAnsi="Montserrat" w:cs="Montserrat"/>
              </w:rPr>
              <w:t xml:space="preserve"> </w:t>
            </w:r>
            <w:r w:rsidRPr="00073BA8">
              <w:t>được cấp cho các doanh nghiệp, tổ chức kinh tế trong nước và cả các tổ chức kinh tế có vốn đầu tư nước ngoài.</w:t>
            </w:r>
          </w:p>
          <w:p w:rsidR="0010761A" w:rsidRPr="00073BA8" w:rsidRDefault="00370AE3">
            <w:pPr>
              <w:spacing w:before="240" w:after="240"/>
              <w:ind w:left="0" w:right="140" w:hanging="2"/>
              <w:jc w:val="both"/>
              <w:textDirection w:val="lrTb"/>
            </w:pPr>
            <w:r w:rsidRPr="00073BA8">
              <w:t xml:space="preserve">- </w:t>
            </w:r>
            <w:r w:rsidRPr="00073BA8">
              <w:rPr>
                <w:rFonts w:ascii="Nunito" w:eastAsia="Nunito" w:hAnsi="Nunito" w:cs="Nunito"/>
                <w:color w:val="212529"/>
              </w:rPr>
              <w:t xml:space="preserve"> </w:t>
            </w:r>
            <w:r w:rsidRPr="00073BA8">
              <w:t xml:space="preserve">Giấy chứng nhận đăng ký đầu tư  là giấy phép do cơ quan có thẩm quyền cấp cho </w:t>
            </w:r>
            <w:r w:rsidRPr="00073BA8">
              <w:lastRenderedPageBreak/>
              <w:t xml:space="preserve">nhà đầu tư nước ngoài có đủ điều kiện thực hiện các dự án đầu tư </w:t>
            </w:r>
            <w:r w:rsidRPr="00073BA8">
              <w:t>tại Việt Nam.</w:t>
            </w:r>
          </w:p>
          <w:p w:rsidR="0010761A" w:rsidRPr="00073BA8" w:rsidRDefault="00370AE3">
            <w:pPr>
              <w:spacing w:before="240" w:after="240"/>
              <w:ind w:left="0" w:right="140" w:hanging="2"/>
              <w:jc w:val="both"/>
              <w:textDirection w:val="lrTb"/>
            </w:pPr>
            <w:r w:rsidRPr="00073BA8">
              <w:t xml:space="preserve">Do vậy Giấy chứng nhận đăng ký hộ kinh doanh, Giấy chứng nhận đăng ký kinh doanh, Giấy chứng nhận đăng ký đầu tư là 3 Giấy chứng nhận khác nhau. </w:t>
            </w:r>
          </w:p>
        </w:tc>
        <w:tc>
          <w:tcPr>
            <w:tcW w:w="1035" w:type="dxa"/>
            <w:vAlign w:val="center"/>
          </w:tcPr>
          <w:p w:rsidR="0010761A" w:rsidRDefault="00370AE3">
            <w:pPr>
              <w:ind w:left="0" w:hanging="2"/>
              <w:textDirection w:val="lrTb"/>
            </w:pPr>
            <w:r>
              <w:lastRenderedPageBreak/>
              <w:t>GSNĐ</w:t>
            </w: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điểm d khoản 2 Điều 1: bs khoản 13 Điều 3</w:t>
            </w:r>
          </w:p>
        </w:tc>
        <w:tc>
          <w:tcPr>
            <w:tcW w:w="5250" w:type="dxa"/>
            <w:vAlign w:val="center"/>
          </w:tcPr>
          <w:p w:rsidR="0010761A" w:rsidRPr="00073BA8" w:rsidRDefault="00370AE3">
            <w:pPr>
              <w:ind w:left="0" w:hanging="2"/>
              <w:textDirection w:val="lrTb"/>
            </w:pPr>
            <w:r w:rsidRPr="00073BA8">
              <w:t>13. Hồ sơ thông tin sản phẩm thực phẩm chức năng (Product Information File - PIF) là hồ sơ lưu giữ của tổ chức, cá nhân chịu trách nhiệm đưa sản phẩm ra thị trường”</w:t>
            </w:r>
          </w:p>
          <w:p w:rsidR="0010761A" w:rsidRPr="00073BA8" w:rsidRDefault="0010761A">
            <w:pPr>
              <w:ind w:left="0" w:hanging="2"/>
              <w:textDirection w:val="lrTb"/>
            </w:pPr>
          </w:p>
          <w:p w:rsidR="0010761A" w:rsidRPr="00073BA8" w:rsidRDefault="00370AE3">
            <w:pPr>
              <w:ind w:left="0" w:hanging="2"/>
              <w:textDirection w:val="lrTb"/>
            </w:pPr>
            <w:r w:rsidRPr="00073BA8">
              <w:t>Đề nghị chỉnh sửa thành:</w:t>
            </w:r>
          </w:p>
          <w:p w:rsidR="0010761A" w:rsidRPr="00073BA8" w:rsidRDefault="00370AE3">
            <w:pPr>
              <w:ind w:left="0" w:hanging="2"/>
              <w:textDirection w:val="lrTb"/>
            </w:pPr>
            <w:r w:rsidRPr="00073BA8">
              <w:t>Hồ sơ thông tin sản phẩm (Product Information File - PIF) là hồ s</w:t>
            </w:r>
            <w:r w:rsidRPr="00073BA8">
              <w:t xml:space="preserve">ơ lưu giữ của tổ chức, cá nhân chịu trách nhiệm đưa sản phẩm ra thị trường”. </w:t>
            </w:r>
          </w:p>
          <w:p w:rsidR="0010761A" w:rsidRPr="00073BA8" w:rsidRDefault="00370AE3">
            <w:pPr>
              <w:ind w:left="0" w:hanging="2"/>
              <w:textDirection w:val="lrTb"/>
            </w:pPr>
            <w:r w:rsidRPr="00073BA8">
              <w:t>Lý do: Phù hợp nghĩa với cụm từ tiếng Anh “(Product Information File -PIF). Các hồ sơ tự công bố, đăng ký công bố sản phẩm đều cần PIF để phục vụ cho công tác hậu kiểm, thanh tra</w:t>
            </w:r>
            <w:r w:rsidRPr="00073BA8">
              <w:t>, kiểm tra. Cần điều chỉnh để phù hợp với quy định tại mục “4. Sửa đổi, bổ sung một số khoản của Điều 5” (hồ sơ tự công bố): “b) Ngay sau khi tự công bố sản phẩm, tổ chức, cá nhân được quyền sản xuất, kinh doanh sản phẩm và chịu trách nhiệm hoàn toàn về an</w:t>
            </w:r>
            <w:r w:rsidRPr="00073BA8">
              <w:t xml:space="preserve"> toàn của sản phẩm đó. Tổ chức, cá nhân chịu trách nhiệm đưa sản phẩm ra thị trường phải lưu giữ Hồ sơ thông tin sản phẩm (PIF) tại cơ sở để phục vụ công tác hậu kiểm và xuất trình khi cơ quan chức năng kiểm tra, thanh tra yêu cầu” và mục “7. Sửa đổi, bổ s</w:t>
            </w:r>
            <w:r w:rsidRPr="00073BA8">
              <w:t xml:space="preserve">ung một số khoản của Điều 8” (hồ sơ đăng ký công bố: “7. Tổ chức, cá nhân chịu trách nhiệm đưa sản phẩm ra thị trường trước khi đưa sản phẩm ra thị trường phải lưu giữ Hồ sơ thông tin sản phẩm (PIF) </w:t>
            </w:r>
            <w:r w:rsidRPr="00073BA8">
              <w:lastRenderedPageBreak/>
              <w:t xml:space="preserve">tại cơ sở để phục vụ công tác hậu kiểm và xuất trình khi </w:t>
            </w:r>
            <w:r w:rsidRPr="00073BA8">
              <w:t>cơ quan chức năng kiểm tra, thanh tra yêu cầu”.</w:t>
            </w:r>
          </w:p>
          <w:p w:rsidR="0010761A" w:rsidRPr="00073BA8" w:rsidRDefault="0010761A">
            <w:pPr>
              <w:ind w:left="0" w:hanging="2"/>
              <w:textDirection w:val="lrTb"/>
            </w:pPr>
          </w:p>
        </w:tc>
        <w:tc>
          <w:tcPr>
            <w:tcW w:w="1710" w:type="dxa"/>
            <w:vAlign w:val="center"/>
          </w:tcPr>
          <w:p w:rsidR="0010761A" w:rsidRPr="00073BA8" w:rsidRDefault="00370AE3">
            <w:pPr>
              <w:ind w:left="0" w:hanging="2"/>
              <w:textDirection w:val="lrTb"/>
            </w:pPr>
            <w:r w:rsidRPr="00073BA8">
              <w:lastRenderedPageBreak/>
              <w:t>Sở ATTP HCM</w:t>
            </w:r>
          </w:p>
        </w:tc>
        <w:tc>
          <w:tcPr>
            <w:tcW w:w="12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Tiếp thu</w:t>
            </w:r>
          </w:p>
        </w:tc>
        <w:tc>
          <w:tcPr>
            <w:tcW w:w="436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jc w:val="both"/>
              <w:textDirection w:val="lrTb"/>
            </w:pPr>
            <w:r w:rsidRPr="00073BA8">
              <w:t>Đã bỏ quy định mục 13. Hồ sơ PIF chỉ quy định đối với thực phẩm chức năng</w:t>
            </w:r>
          </w:p>
        </w:tc>
        <w:tc>
          <w:tcPr>
            <w:tcW w:w="1035" w:type="dxa"/>
            <w:vAlign w:val="center"/>
          </w:tcPr>
          <w:p w:rsidR="0010761A" w:rsidRDefault="0010761A">
            <w:pPr>
              <w:ind w:left="0" w:hanging="2"/>
              <w:textDirection w:val="lrTb"/>
            </w:pP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Khoản 3 Điều 1: Sđ, bs khoản 1 Điều 4 NĐ15</w:t>
            </w:r>
          </w:p>
        </w:tc>
        <w:tc>
          <w:tcPr>
            <w:tcW w:w="5250" w:type="dxa"/>
            <w:vAlign w:val="center"/>
          </w:tcPr>
          <w:p w:rsidR="0010761A" w:rsidRPr="00073BA8" w:rsidRDefault="00370AE3">
            <w:pPr>
              <w:ind w:left="0" w:hanging="2"/>
              <w:textDirection w:val="lrTb"/>
            </w:pPr>
            <w:r w:rsidRPr="00073BA8">
              <w:t xml:space="preserve">“1. Tổ chức, cá nhân chịu trách nhiệm đưa sản phẩm ra thị trường thực hiện tự công bố đối với thực phẩm bao gói sẵn, bao gồm: sản phẩm, nguyên liệu thực phẩm, phụ gia thực phẩm, chất hỗ trợ chế biến thực phẩm, dụng cụ chứa đựng tiếp xúc trực tiếp với thực </w:t>
            </w:r>
            <w:r w:rsidRPr="00073BA8">
              <w:t>phẩm, vật liệu bao gói tiếp xúc trực tiếp với thực phẩm, (sau đây gọi chung là sản phẩm) trừ các sản phẩm quy định tại khoản 2 Điều này và Điều 6 Nghị định này.”</w:t>
            </w:r>
          </w:p>
          <w:p w:rsidR="0010761A" w:rsidRPr="00073BA8" w:rsidRDefault="0010761A">
            <w:pPr>
              <w:ind w:left="0" w:hanging="2"/>
              <w:textDirection w:val="lrTb"/>
            </w:pPr>
          </w:p>
          <w:p w:rsidR="0010761A" w:rsidRPr="00073BA8" w:rsidRDefault="00370AE3">
            <w:pPr>
              <w:ind w:left="0" w:hanging="2"/>
              <w:textDirection w:val="lrTb"/>
            </w:pPr>
            <w:r w:rsidRPr="00073BA8">
              <w:t>Chỉnh sửa thành:</w:t>
            </w:r>
          </w:p>
          <w:p w:rsidR="0010761A" w:rsidRPr="00073BA8" w:rsidRDefault="00370AE3">
            <w:pPr>
              <w:ind w:left="0" w:hanging="2"/>
              <w:textDirection w:val="lrTb"/>
            </w:pPr>
            <w:r w:rsidRPr="00073BA8">
              <w:t>“1. Tổ chức, cá nhân chịu trách nhiệm đưa sản phẩm ra thị trường thực hiện t</w:t>
            </w:r>
            <w:r w:rsidRPr="00073BA8">
              <w:t>ự công bố đối với thực phẩm bao gói sẵn, bao gồm: sản phẩm, nguyên liệu thực phẩm, phụ gia thực phẩm theo danh mục của Bộ Y tế, chất hỗ trợ chế biến thực phẩm, dụng cụ chứa đựng tiếp xúc trực tiếp với thực phẩm, vật liệu bao gói tiếp xúc trực tiếp với thực</w:t>
            </w:r>
            <w:r w:rsidRPr="00073BA8">
              <w:t xml:space="preserve"> phẩm, (sau đây gọi chung là sản phẩm) trừ các sản phẩm quy định tại khoản 2 Điều này và Điều 6 Nghị định này”. </w:t>
            </w:r>
          </w:p>
          <w:p w:rsidR="0010761A" w:rsidRPr="00073BA8" w:rsidRDefault="00370AE3">
            <w:pPr>
              <w:ind w:left="0" w:hanging="2"/>
              <w:textDirection w:val="lrTb"/>
            </w:pPr>
            <w:r w:rsidRPr="00073BA8">
              <w:t xml:space="preserve">Ngoài ra, cần bổ sung làm rõ: </w:t>
            </w:r>
            <w:r w:rsidRPr="00073BA8">
              <w:rPr>
                <w:color w:val="FF0000"/>
              </w:rPr>
              <w:t>các thiết bị máy móc dùng trong chế biến thực phẩm (</w:t>
            </w:r>
            <w:r w:rsidRPr="00073BA8">
              <w:t>ví dụ: máy ép trái cây, nồi cơm điện, máy lọc nước, máy xay c</w:t>
            </w:r>
            <w:r w:rsidRPr="00073BA8">
              <w:t xml:space="preserve">à phê…) có bộ phận chứa đựng và tiếp xúc với thực phẩm thì có thực hiện tự công bố hay không. Lý do: Thực tế nhiều sản phẩm là các thiết bị máy móc có bộ phận chứa đựng tiếp xúc trực tiếp với thực phẩm (bộ phận chứa đựng không thể tách rời khỏi thiết bị). </w:t>
            </w:r>
            <w:r w:rsidRPr="00073BA8">
              <w:t xml:space="preserve">Vừa qua, cơ quan thẩm quyền và các tổ chức cá nhân gặp vướng mắc và có văn bản gửi Cục An </w:t>
            </w:r>
            <w:r w:rsidRPr="00073BA8">
              <w:lastRenderedPageBreak/>
              <w:t>toàn thực phẩm xin ý kiến về vấn đề có tự công bố đối với các thiết bị này nhưng chưa được làm rõ.</w:t>
            </w:r>
          </w:p>
          <w:p w:rsidR="0010761A" w:rsidRPr="00073BA8" w:rsidRDefault="00370AE3">
            <w:pPr>
              <w:numPr>
                <w:ilvl w:val="0"/>
                <w:numId w:val="3"/>
              </w:numPr>
              <w:ind w:left="0" w:hanging="2"/>
              <w:textDirection w:val="lrTb"/>
            </w:pPr>
            <w:r w:rsidRPr="00073BA8">
              <w:t>Góp ý của Quatest 1: Đề nghị làm rõ vật liệu chỉ tiếp xúc trực tiếp</w:t>
            </w:r>
            <w:r w:rsidRPr="00073BA8">
              <w:t xml:space="preserve"> thực phẩm (ví dụ dao, đũa) không chứa hoặc bao gói có phải làm tự công bố không </w:t>
            </w:r>
          </w:p>
        </w:tc>
        <w:tc>
          <w:tcPr>
            <w:tcW w:w="1710" w:type="dxa"/>
            <w:vAlign w:val="center"/>
          </w:tcPr>
          <w:p w:rsidR="0010761A" w:rsidRPr="00073BA8" w:rsidRDefault="00370AE3">
            <w:pPr>
              <w:ind w:left="0" w:hanging="2"/>
              <w:textDirection w:val="lrTb"/>
            </w:pPr>
            <w:r w:rsidRPr="00073BA8">
              <w:lastRenderedPageBreak/>
              <w:t>Sở ATTP HCM</w:t>
            </w:r>
          </w:p>
          <w:p w:rsidR="0010761A" w:rsidRPr="00073BA8" w:rsidRDefault="00370AE3">
            <w:pPr>
              <w:ind w:left="0" w:hanging="2"/>
              <w:textDirection w:val="lrTb"/>
            </w:pPr>
            <w:r w:rsidRPr="00073BA8">
              <w:t>Quatest 1</w:t>
            </w:r>
          </w:p>
        </w:tc>
        <w:tc>
          <w:tcPr>
            <w:tcW w:w="12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10761A" w:rsidRPr="00073BA8" w:rsidRDefault="00370AE3">
            <w:pPr>
              <w:numPr>
                <w:ilvl w:val="0"/>
                <w:numId w:val="2"/>
              </w:numPr>
              <w:spacing w:before="240"/>
              <w:ind w:left="0" w:right="140" w:hanging="2"/>
              <w:jc w:val="both"/>
              <w:textDirection w:val="lrTb"/>
            </w:pPr>
            <w:r w:rsidRPr="00073BA8">
              <w:t>Dự thảo Nghị định đã bãi bỏ cho phép đăng ký bản công bố sản phẩm đối với phụ gia thực phẩm, chỉ còn quy định duy nhất hình thức tự công bố sản phẩm phụ gia thực phẩm trong danh mục của Bộ Y tế quy định, nên không cần phải bổ sung thêm cụm từ “theo danh mụ</w:t>
            </w:r>
            <w:r w:rsidRPr="00073BA8">
              <w:t>c của Bộ Y tế”</w:t>
            </w:r>
          </w:p>
          <w:p w:rsidR="0010761A" w:rsidRPr="00073BA8" w:rsidRDefault="00370AE3">
            <w:pPr>
              <w:numPr>
                <w:ilvl w:val="0"/>
                <w:numId w:val="2"/>
              </w:numPr>
              <w:ind w:left="0" w:right="140" w:hanging="2"/>
              <w:jc w:val="both"/>
              <w:textDirection w:val="lrTb"/>
            </w:pPr>
            <w:r w:rsidRPr="00073BA8">
              <w:t>Đối với đề nghị bổ sung làm rõ các thiết bị máy móc dùng trong chế biến thực phẩm có chứa bộ phận chứa đựng tiếp xúc trực tiếp thực phẩm: không quy định đối tượng tự công bố tại dự thảo Nghị định đối với thiết bị, máy móc có chứa bộ phận chứ</w:t>
            </w:r>
            <w:r w:rsidRPr="00073BA8">
              <w:t>a đựng tiếp xúc trực tiếp thực phẩm. Tuy nhiên, nhà sản xuất phải đảm bảo phần bộ phần chứa đựng tiếp xúc trực tiếp thực phẩm phải đáp ứng đầy đủ các yêu cầu tại các QCVN tương ứng.</w:t>
            </w:r>
          </w:p>
          <w:p w:rsidR="0010761A" w:rsidRPr="00073BA8" w:rsidRDefault="00370AE3">
            <w:pPr>
              <w:numPr>
                <w:ilvl w:val="0"/>
                <w:numId w:val="2"/>
              </w:numPr>
              <w:spacing w:after="240"/>
              <w:ind w:left="0" w:right="140" w:hanging="2"/>
              <w:jc w:val="both"/>
              <w:textDirection w:val="lrTb"/>
            </w:pPr>
            <w:r w:rsidRPr="00073BA8">
              <w:t>Đối với góp ý của Quatest 1: Dự thảo Nghị định đã quy định rõ dụng cụ chứa</w:t>
            </w:r>
            <w:r w:rsidRPr="00073BA8">
              <w:t xml:space="preserve"> đựng tiếp xúc trực tiếp với thực phẩm, vật liệu bao gói tiếp xúc trực tiếp với thực phẩm  </w:t>
            </w:r>
          </w:p>
        </w:tc>
        <w:tc>
          <w:tcPr>
            <w:tcW w:w="1035" w:type="dxa"/>
            <w:vAlign w:val="center"/>
          </w:tcPr>
          <w:p w:rsidR="0010761A" w:rsidRDefault="00370AE3">
            <w:pPr>
              <w:ind w:left="0" w:hanging="2"/>
              <w:textDirection w:val="lrTb"/>
            </w:pPr>
            <w:r>
              <w:t>TCKN</w:t>
            </w: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Khoản 3 Điều 1: Sđ, bs khoản 1 Điều 4 NĐ15</w:t>
            </w:r>
          </w:p>
        </w:tc>
        <w:tc>
          <w:tcPr>
            <w:tcW w:w="5250" w:type="dxa"/>
            <w:vAlign w:val="center"/>
          </w:tcPr>
          <w:p w:rsidR="0010761A" w:rsidRPr="00073BA8" w:rsidRDefault="00370AE3">
            <w:pPr>
              <w:ind w:left="0" w:hanging="2"/>
              <w:textDirection w:val="lrTb"/>
            </w:pPr>
            <w:r w:rsidRPr="00073BA8">
              <w:t>Đề nghị xem xét chỉnh sửa cách viết đối với nội dung thực phẩm bao gói sẵn do “nguyên liệu thực phẩm” không phải là thực phẩm và việc tổ chức công bố đối với nguyên liệu là rất khó và dễ vướng mắc trong thực hiện.</w:t>
            </w:r>
          </w:p>
        </w:tc>
        <w:tc>
          <w:tcPr>
            <w:tcW w:w="1710" w:type="dxa"/>
            <w:vAlign w:val="center"/>
          </w:tcPr>
          <w:p w:rsidR="0010761A" w:rsidRPr="00073BA8" w:rsidRDefault="00370AE3">
            <w:pPr>
              <w:ind w:left="0" w:hanging="2"/>
              <w:textDirection w:val="lrTb"/>
            </w:pPr>
            <w:r w:rsidRPr="00073BA8">
              <w:t>Cục Chất lượng, chế biến và Phát triển thị</w:t>
            </w:r>
            <w:r w:rsidRPr="00073BA8">
              <w:t xml:space="preserve"> trường, Bộ NNPTNT</w:t>
            </w:r>
          </w:p>
        </w:tc>
        <w:tc>
          <w:tcPr>
            <w:tcW w:w="1245" w:type="dxa"/>
            <w:vAlign w:val="center"/>
          </w:tcPr>
          <w:p w:rsidR="0010761A" w:rsidRPr="00073BA8" w:rsidRDefault="00370AE3">
            <w:pPr>
              <w:ind w:left="0" w:hanging="2"/>
              <w:textDirection w:val="lrTb"/>
            </w:pPr>
            <w:r w:rsidRPr="00073BA8">
              <w:t>Tiếp thu</w:t>
            </w:r>
          </w:p>
        </w:tc>
        <w:tc>
          <w:tcPr>
            <w:tcW w:w="4365" w:type="dxa"/>
            <w:vAlign w:val="center"/>
          </w:tcPr>
          <w:p w:rsidR="0010761A" w:rsidRPr="00073BA8" w:rsidRDefault="00370AE3">
            <w:pPr>
              <w:ind w:left="0" w:hanging="2"/>
              <w:textDirection w:val="lrTb"/>
            </w:pPr>
            <w:r w:rsidRPr="00073BA8">
              <w:t>Đã sửa trong dự thảo Nghị định</w:t>
            </w:r>
          </w:p>
        </w:tc>
        <w:tc>
          <w:tcPr>
            <w:tcW w:w="1035" w:type="dxa"/>
            <w:vAlign w:val="center"/>
          </w:tcPr>
          <w:p w:rsidR="0010761A" w:rsidRDefault="00370AE3">
            <w:pPr>
              <w:ind w:left="0" w:hanging="2"/>
              <w:textDirection w:val="lrTb"/>
            </w:pPr>
            <w:r>
              <w:t>QLSP</w:t>
            </w: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Khoản 3 Điều 1: Sđ, bs khoản 1 Điều 4 NĐ15</w:t>
            </w:r>
          </w:p>
        </w:tc>
        <w:tc>
          <w:tcPr>
            <w:tcW w:w="5250" w:type="dxa"/>
            <w:vAlign w:val="center"/>
          </w:tcPr>
          <w:p w:rsidR="0010761A" w:rsidRPr="00073BA8" w:rsidRDefault="0010761A">
            <w:pPr>
              <w:ind w:left="0" w:hanging="2"/>
              <w:textDirection w:val="lrTb"/>
            </w:pPr>
          </w:p>
          <w:tbl>
            <w:tblPr>
              <w:tblStyle w:val="a2"/>
              <w:tblW w:w="5025" w:type="dxa"/>
              <w:tblBorders>
                <w:top w:val="nil"/>
                <w:left w:val="nil"/>
                <w:bottom w:val="nil"/>
                <w:right w:val="nil"/>
                <w:insideH w:val="nil"/>
                <w:insideV w:val="nil"/>
              </w:tblBorders>
              <w:tblLayout w:type="fixed"/>
              <w:tblLook w:val="0600" w:firstRow="0" w:lastRow="0" w:firstColumn="0" w:lastColumn="0" w:noHBand="1" w:noVBand="1"/>
            </w:tblPr>
            <w:tblGrid>
              <w:gridCol w:w="5025"/>
            </w:tblGrid>
            <w:tr w:rsidR="0010761A" w:rsidRPr="00073BA8">
              <w:trPr>
                <w:trHeight w:val="1001"/>
              </w:trPr>
              <w:tc>
                <w:tcPr>
                  <w:tcW w:w="5025" w:type="dxa"/>
                  <w:tcBorders>
                    <w:top w:val="nil"/>
                    <w:left w:val="nil"/>
                    <w:bottom w:val="nil"/>
                    <w:right w:val="nil"/>
                  </w:tcBorders>
                  <w:tcMar>
                    <w:top w:w="100" w:type="dxa"/>
                    <w:left w:w="100" w:type="dxa"/>
                    <w:bottom w:w="100" w:type="dxa"/>
                    <w:right w:w="100" w:type="dxa"/>
                  </w:tcMar>
                </w:tcPr>
                <w:p w:rsidR="0010761A" w:rsidRPr="00073BA8" w:rsidRDefault="00370AE3">
                  <w:pPr>
                    <w:framePr w:hSpace="180" w:wrap="around" w:vAnchor="text" w:hAnchor="text" w:x="124"/>
                    <w:ind w:left="0" w:hanging="2"/>
                  </w:pPr>
                  <w:r w:rsidRPr="00073BA8">
                    <w:t>bổ sung thêm chữ thực phẩm sau sản  phẩm; dụng cụ tiếp xúc trực tiếp với thực phẩm</w:t>
                  </w:r>
                </w:p>
                <w:p w:rsidR="0010761A" w:rsidRPr="00073BA8" w:rsidRDefault="0010761A">
                  <w:pPr>
                    <w:framePr w:hSpace="180" w:wrap="around" w:vAnchor="text" w:hAnchor="text" w:x="124"/>
                    <w:ind w:left="0" w:hanging="2"/>
                  </w:pPr>
                </w:p>
              </w:tc>
            </w:tr>
          </w:tbl>
          <w:p w:rsidR="0010761A" w:rsidRPr="00073BA8" w:rsidRDefault="0010761A">
            <w:pPr>
              <w:ind w:left="0" w:hanging="2"/>
              <w:textDirection w:val="lrTb"/>
            </w:pPr>
          </w:p>
          <w:p w:rsidR="0010761A" w:rsidRPr="00073BA8" w:rsidRDefault="0010761A">
            <w:pPr>
              <w:ind w:left="0" w:hanging="2"/>
              <w:textDirection w:val="lrTb"/>
            </w:pPr>
          </w:p>
        </w:tc>
        <w:tc>
          <w:tcPr>
            <w:tcW w:w="1710" w:type="dxa"/>
            <w:vAlign w:val="center"/>
          </w:tcPr>
          <w:p w:rsidR="0010761A" w:rsidRPr="00073BA8" w:rsidRDefault="00370AE3">
            <w:pPr>
              <w:ind w:left="0" w:hanging="2"/>
              <w:textDirection w:val="lrTb"/>
            </w:pPr>
            <w:r w:rsidRPr="00073BA8">
              <w:t>Sở Y tế Quảng Nam</w:t>
            </w:r>
          </w:p>
        </w:tc>
        <w:tc>
          <w:tcPr>
            <w:tcW w:w="1245" w:type="dxa"/>
            <w:vAlign w:val="center"/>
          </w:tcPr>
          <w:p w:rsidR="0010761A" w:rsidRPr="00073BA8" w:rsidRDefault="0010761A">
            <w:pPr>
              <w:ind w:left="0" w:hanging="2"/>
              <w:textDirection w:val="lrTb"/>
            </w:pPr>
          </w:p>
        </w:tc>
        <w:tc>
          <w:tcPr>
            <w:tcW w:w="4365" w:type="dxa"/>
            <w:vAlign w:val="cente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Khoản 3 Điều 1: Sđ, bs khoản 1 Điều 4 NĐ15</w:t>
            </w:r>
          </w:p>
        </w:tc>
        <w:tc>
          <w:tcPr>
            <w:tcW w:w="5250" w:type="dxa"/>
            <w:vAlign w:val="center"/>
          </w:tcPr>
          <w:p w:rsidR="0010761A" w:rsidRPr="00073BA8" w:rsidRDefault="00370AE3">
            <w:pPr>
              <w:ind w:left="0" w:hanging="2"/>
              <w:textDirection w:val="lrTb"/>
            </w:pPr>
            <w:r w:rsidRPr="00073BA8">
              <w:t>đề nghị bổ sung thêm nội dung “sản phẩm đưa ra thị trường phải truy xuất được nguồn gốc sản phẩm, người bán”.</w:t>
            </w:r>
          </w:p>
        </w:tc>
        <w:tc>
          <w:tcPr>
            <w:tcW w:w="1710" w:type="dxa"/>
            <w:vAlign w:val="center"/>
          </w:tcPr>
          <w:p w:rsidR="0010761A" w:rsidRPr="00073BA8" w:rsidRDefault="00370AE3">
            <w:pPr>
              <w:ind w:left="0" w:hanging="2"/>
              <w:textDirection w:val="lrTb"/>
            </w:pPr>
            <w:r w:rsidRPr="00073BA8">
              <w:t>Sở Công Thương Đồng Nai</w:t>
            </w:r>
          </w:p>
        </w:tc>
        <w:tc>
          <w:tcPr>
            <w:tcW w:w="1245" w:type="dxa"/>
            <w:vAlign w:val="center"/>
          </w:tcPr>
          <w:p w:rsidR="0010761A" w:rsidRPr="00073BA8" w:rsidRDefault="00370AE3">
            <w:pPr>
              <w:ind w:left="0" w:hanging="2"/>
              <w:textDirection w:val="lrTb"/>
            </w:pPr>
            <w:r w:rsidRPr="00073BA8">
              <w:t>Không tiếp thu</w:t>
            </w:r>
          </w:p>
        </w:tc>
        <w:tc>
          <w:tcPr>
            <w:tcW w:w="4365" w:type="dxa"/>
            <w:vAlign w:val="center"/>
          </w:tcPr>
          <w:p w:rsidR="0010761A" w:rsidRPr="00073BA8" w:rsidRDefault="00370AE3">
            <w:pPr>
              <w:ind w:left="0" w:hanging="2"/>
              <w:textDirection w:val="lrTb"/>
            </w:pPr>
            <w:r w:rsidRPr="00073BA8">
              <w:t>Nội dung truy xuất nguồn gốc đã được quy định tại Điều 34, Điều 35 Nghị định số 15/2018/NĐ-CP và khoản 1 và khoản 2 Điều 54 Luật an toàn thực phẩm</w:t>
            </w:r>
          </w:p>
        </w:tc>
        <w:tc>
          <w:tcPr>
            <w:tcW w:w="1035" w:type="dxa"/>
            <w:vAlign w:val="center"/>
          </w:tcPr>
          <w:p w:rsidR="0010761A" w:rsidRDefault="00370AE3">
            <w:pPr>
              <w:ind w:left="0" w:hanging="2"/>
              <w:textDirection w:val="lrTb"/>
            </w:pPr>
            <w:r>
              <w:t>QLSP</w:t>
            </w: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Điểm a khoản 4 Điều 1: Sđ, bs khoản 1 Điều 5 NĐ15</w:t>
            </w:r>
          </w:p>
        </w:tc>
        <w:tc>
          <w:tcPr>
            <w:tcW w:w="5250" w:type="dxa"/>
            <w:vAlign w:val="center"/>
          </w:tcPr>
          <w:p w:rsidR="0010761A" w:rsidRPr="00073BA8" w:rsidRDefault="00370AE3">
            <w:pPr>
              <w:ind w:left="0" w:hanging="2"/>
              <w:textDirection w:val="lrTb"/>
            </w:pPr>
            <w:r w:rsidRPr="00073BA8">
              <w:t>- Đề nghị bỏ đối tượng là nguyên liệu thực phẩm ra k</w:t>
            </w:r>
            <w:r w:rsidRPr="00073BA8">
              <w:t xml:space="preserve">hỏi đối tượng tự công bố </w:t>
            </w:r>
          </w:p>
          <w:p w:rsidR="0010761A" w:rsidRPr="00073BA8" w:rsidRDefault="00370AE3">
            <w:pPr>
              <w:ind w:left="0" w:hanging="2"/>
              <w:textDirection w:val="lrTb"/>
            </w:pPr>
            <w:r w:rsidRPr="00073BA8">
              <w:t>- Đề nghị làm rõ sự phù hợp của việc tự công bố, đăng ký bản công bố sản phẩm so với các quy định của Luật an toàn thực phẩm.</w:t>
            </w:r>
          </w:p>
          <w:p w:rsidR="0010761A" w:rsidRPr="00073BA8" w:rsidRDefault="00370AE3">
            <w:pPr>
              <w:ind w:left="0" w:hanging="2"/>
              <w:textDirection w:val="lrTb"/>
            </w:pPr>
            <w:r w:rsidRPr="00073BA8">
              <w:t>- Đề nghị làm rõ nội dung mới bổ sung về việc đăng tải hồ sơ sơ công bố, thu hồi công bố, gỡ bỏ thông ti</w:t>
            </w:r>
            <w:r w:rsidRPr="00073BA8">
              <w:t>n công bố tránh tạo ra các quy định mới gây khó khăn cho doanh nghiệp.</w:t>
            </w:r>
          </w:p>
          <w:p w:rsidR="0010761A" w:rsidRPr="00073BA8" w:rsidRDefault="00370AE3">
            <w:pPr>
              <w:ind w:left="0" w:hanging="2"/>
              <w:textDirection w:val="lrTb"/>
            </w:pPr>
            <w:r w:rsidRPr="00073BA8">
              <w:lastRenderedPageBreak/>
              <w:t>Do chưa có định nghĩa về nguyên liệu thực phẩm và Luật không quy định sẽ tạo ra vướng mắc khi tổ chức thực hiện.</w:t>
            </w:r>
          </w:p>
        </w:tc>
        <w:tc>
          <w:tcPr>
            <w:tcW w:w="1710" w:type="dxa"/>
            <w:vAlign w:val="center"/>
          </w:tcPr>
          <w:p w:rsidR="0010761A" w:rsidRPr="00073BA8" w:rsidRDefault="00370AE3">
            <w:pPr>
              <w:ind w:left="0" w:hanging="2"/>
              <w:textDirection w:val="lrTb"/>
            </w:pPr>
            <w:r w:rsidRPr="00073BA8">
              <w:lastRenderedPageBreak/>
              <w:t>Bộ NNPTNT</w:t>
            </w:r>
          </w:p>
        </w:tc>
        <w:tc>
          <w:tcPr>
            <w:tcW w:w="1245" w:type="dxa"/>
            <w:vAlign w:val="center"/>
          </w:tcPr>
          <w:p w:rsidR="0010761A" w:rsidRPr="00073BA8" w:rsidRDefault="00370AE3">
            <w:pPr>
              <w:ind w:left="0" w:hanging="2"/>
              <w:textDirection w:val="lrTb"/>
            </w:pPr>
            <w:r w:rsidRPr="00073BA8">
              <w:t>Tiếp thu đưa vào trong nội dung sửa Luật ATTP</w:t>
            </w:r>
          </w:p>
        </w:tc>
        <w:tc>
          <w:tcPr>
            <w:tcW w:w="4365" w:type="dxa"/>
            <w:vAlign w:val="center"/>
          </w:tcPr>
          <w:p w:rsidR="0010761A" w:rsidRPr="00073BA8" w:rsidRDefault="00370AE3">
            <w:pPr>
              <w:ind w:left="0" w:hanging="2"/>
              <w:textDirection w:val="lrTb"/>
            </w:pPr>
            <w:r w:rsidRPr="00073BA8">
              <w:t>- Bỏ đối tượng nguyên liệu thực phẩm ra khỏi đối tượng tự công bố: đã tiếp thu</w:t>
            </w:r>
          </w:p>
          <w:p w:rsidR="0010761A" w:rsidRPr="00073BA8" w:rsidRDefault="00370AE3">
            <w:pPr>
              <w:ind w:left="0" w:hanging="2"/>
              <w:textDirection w:val="lrTb"/>
            </w:pPr>
            <w:r w:rsidRPr="00073BA8">
              <w:t>- Khái niệm về nguyên liệu thực phẩm sẽ đưa vào trong nội dung sửa Luật ATTP</w:t>
            </w:r>
          </w:p>
        </w:tc>
        <w:tc>
          <w:tcPr>
            <w:tcW w:w="1035" w:type="dxa"/>
            <w:vAlign w:val="center"/>
          </w:tcPr>
          <w:p w:rsidR="0010761A" w:rsidRDefault="00370AE3">
            <w:pPr>
              <w:ind w:left="0" w:hanging="2"/>
              <w:textDirection w:val="lrTb"/>
            </w:pPr>
            <w:r>
              <w:t>QLSP</w:t>
            </w: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Điểm a khoản 4 Điều 1: Sđ, bs khoản 1 Điều 5 NĐ15</w:t>
            </w:r>
          </w:p>
        </w:tc>
        <w:tc>
          <w:tcPr>
            <w:tcW w:w="5250" w:type="dxa"/>
            <w:vAlign w:val="center"/>
          </w:tcPr>
          <w:p w:rsidR="0010761A" w:rsidRPr="00073BA8" w:rsidRDefault="00370AE3">
            <w:pPr>
              <w:ind w:left="0" w:hanging="2"/>
              <w:textDirection w:val="lrTb"/>
            </w:pPr>
            <w:r w:rsidRPr="00073BA8">
              <w:t>Tại Điểm e Điều 5 Dự thảo Nghị định quy địn</w:t>
            </w:r>
            <w:r w:rsidRPr="00073BA8">
              <w:t>h: Hồ sơ tự công bố sản phẩm của tổ chức cá nhân sản xuất, kinh doanh có tài liệu quy định tiêu chuẩn sản phẩm (SPEC), bao gồm phương pháp kiểm nghiệm các chỉ tiêu an toàn, chỉ tiêu chất lượng của sản phẩm. Để đảm bảo tính thống nhất giúp các cơ sở thuận l</w:t>
            </w:r>
            <w:r w:rsidRPr="00073BA8">
              <w:t>ợi trong việc tự công bố sản phẩm, đề nghị Bộ Y tế tham mưu quy định cụ thể Tiêu chuẩn sản phẩm (SPEC), những nội dung bắt buộc kèm theo mẫu biểu hướng dẫn thực hiện. Đề nghị bổ sung các chỉ tiêu an toàn đối với các nhóm sản phẩm thực phẩm cụ thể hơn để ti</w:t>
            </w:r>
            <w:r w:rsidRPr="00073BA8">
              <w:t>ện theo dõi và có căn cứ xây dựng chỉ tiêu tại tiêu chuẩn cơ sở.</w:t>
            </w:r>
          </w:p>
        </w:tc>
        <w:tc>
          <w:tcPr>
            <w:tcW w:w="1710" w:type="dxa"/>
            <w:vAlign w:val="center"/>
          </w:tcPr>
          <w:p w:rsidR="0010761A" w:rsidRPr="00073BA8" w:rsidRDefault="00370AE3">
            <w:pPr>
              <w:ind w:left="0" w:hanging="2"/>
              <w:textDirection w:val="lrTb"/>
            </w:pPr>
            <w:r w:rsidRPr="00073BA8">
              <w:t>SYT Hải Dương</w:t>
            </w:r>
          </w:p>
        </w:tc>
        <w:tc>
          <w:tcPr>
            <w:tcW w:w="1245" w:type="dxa"/>
            <w:vAlign w:val="center"/>
          </w:tcPr>
          <w:p w:rsidR="0010761A" w:rsidRPr="00073BA8" w:rsidRDefault="00370AE3">
            <w:pPr>
              <w:ind w:left="0" w:hanging="2"/>
              <w:textDirection w:val="lrTb"/>
            </w:pPr>
            <w:r w:rsidRPr="00073BA8">
              <w:t>Tiếp thu</w:t>
            </w:r>
          </w:p>
        </w:tc>
        <w:tc>
          <w:tcPr>
            <w:tcW w:w="4365" w:type="dxa"/>
            <w:vAlign w:val="center"/>
          </w:tcPr>
          <w:p w:rsidR="0010761A" w:rsidRPr="00073BA8" w:rsidRDefault="00370AE3">
            <w:pPr>
              <w:ind w:left="0" w:hanging="2"/>
              <w:textDirection w:val="lrTb"/>
            </w:pPr>
            <w:r w:rsidRPr="00073BA8">
              <w:t>- Hiện nay Bộ Y tế đã ban hành được 65 QCVN đối với các sản phẩm thực phẩm, trong thời gian Bộ Y tế sẽ tiếp tục ban hành các QCVN đối với các sản phẩm thực phẩm.</w:t>
            </w:r>
          </w:p>
          <w:p w:rsidR="0010761A" w:rsidRPr="00073BA8" w:rsidRDefault="00370AE3">
            <w:pPr>
              <w:ind w:left="0" w:hanging="2"/>
              <w:textDirection w:val="lrTb"/>
            </w:pPr>
            <w:r w:rsidRPr="00073BA8">
              <w:t>- Dự t</w:t>
            </w:r>
            <w:r w:rsidRPr="00073BA8">
              <w:t xml:space="preserve">hảo Nghị định đã sửa: SPEC trong Mẫu bản công bố sản phẩm (không đưa vào các điều khoản về công bố). </w:t>
            </w:r>
          </w:p>
        </w:tc>
        <w:tc>
          <w:tcPr>
            <w:tcW w:w="1035" w:type="dxa"/>
            <w:vAlign w:val="center"/>
          </w:tcPr>
          <w:p w:rsidR="0010761A" w:rsidRDefault="00370AE3">
            <w:pPr>
              <w:ind w:left="0" w:hanging="2"/>
              <w:textDirection w:val="lrTb"/>
            </w:pPr>
            <w:r>
              <w:t>QLSP</w:t>
            </w: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Điểm a khoản 4 Điều 1: Sđ, bs khoản 1 Điều 5 NĐ15</w:t>
            </w:r>
          </w:p>
        </w:tc>
        <w:tc>
          <w:tcPr>
            <w:tcW w:w="5250" w:type="dxa"/>
            <w:vAlign w:val="center"/>
          </w:tcPr>
          <w:p w:rsidR="0010761A" w:rsidRPr="00073BA8" w:rsidRDefault="00370AE3">
            <w:pPr>
              <w:ind w:left="0" w:hanging="2"/>
              <w:textDirection w:val="lrTb"/>
            </w:pPr>
            <w:r w:rsidRPr="00073BA8">
              <w:t>+ Bổ sung “e)” trước nội dung “Tiêu chuẩn sản phẩm (SPEC), bao gồm….”.</w:t>
            </w:r>
          </w:p>
          <w:p w:rsidR="0010761A" w:rsidRPr="00073BA8" w:rsidRDefault="00370AE3">
            <w:pPr>
              <w:ind w:left="0" w:hanging="2"/>
              <w:textDirection w:val="lrTb"/>
            </w:pPr>
            <w:r w:rsidRPr="00073BA8">
              <w:t>+ Bổ sung thêm điểm “f) Hồ sơ nguồn gốc nguyên liệu sản phẩm (như sản phẩm, nguyên liệu, phụ gia, hương liệu…)”.</w:t>
            </w:r>
          </w:p>
        </w:tc>
        <w:tc>
          <w:tcPr>
            <w:tcW w:w="1710" w:type="dxa"/>
            <w:vAlign w:val="center"/>
          </w:tcPr>
          <w:p w:rsidR="0010761A" w:rsidRPr="00073BA8" w:rsidRDefault="00370AE3">
            <w:pPr>
              <w:ind w:left="0" w:hanging="2"/>
              <w:textDirection w:val="lrTb"/>
            </w:pPr>
            <w:r w:rsidRPr="00073BA8">
              <w:t xml:space="preserve">Sở Công Thương Đồng Nai </w:t>
            </w:r>
          </w:p>
        </w:tc>
        <w:tc>
          <w:tcPr>
            <w:tcW w:w="1245" w:type="dxa"/>
            <w:vAlign w:val="center"/>
          </w:tcPr>
          <w:p w:rsidR="0010761A" w:rsidRPr="00073BA8" w:rsidRDefault="00370AE3">
            <w:pPr>
              <w:ind w:left="0" w:hanging="2"/>
              <w:textDirection w:val="lrTb"/>
            </w:pPr>
            <w:r w:rsidRPr="00073BA8">
              <w:t>Tiếp thu</w:t>
            </w:r>
          </w:p>
        </w:tc>
        <w:tc>
          <w:tcPr>
            <w:tcW w:w="4365" w:type="dxa"/>
            <w:vAlign w:val="center"/>
          </w:tcPr>
          <w:p w:rsidR="0010761A" w:rsidRPr="00073BA8" w:rsidRDefault="00370AE3">
            <w:pPr>
              <w:ind w:left="0" w:hanging="2"/>
              <w:textDirection w:val="lrTb"/>
            </w:pPr>
            <w:r w:rsidRPr="00073BA8">
              <w:t>Đã bỏ quy định về tiêu chuẩn sản phẩm (SPEC) trong Điểm a khoản 4 Điều 1 (giữ nguyên như Nghị định số 15/2018</w:t>
            </w:r>
            <w:r w:rsidRPr="00073BA8">
              <w:t xml:space="preserve">/NĐ-CP) </w:t>
            </w:r>
          </w:p>
        </w:tc>
        <w:tc>
          <w:tcPr>
            <w:tcW w:w="1035" w:type="dxa"/>
            <w:vAlign w:val="center"/>
          </w:tcPr>
          <w:p w:rsidR="0010761A" w:rsidRDefault="0010761A">
            <w:pPr>
              <w:ind w:left="0" w:hanging="2"/>
              <w:textDirection w:val="lrTb"/>
            </w:pP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10761A">
            <w:pPr>
              <w:ind w:left="0" w:hanging="2"/>
              <w:textDirection w:val="lrTb"/>
            </w:pPr>
          </w:p>
        </w:tc>
        <w:tc>
          <w:tcPr>
            <w:tcW w:w="5250" w:type="dxa"/>
            <w:vAlign w:val="center"/>
          </w:tcPr>
          <w:p w:rsidR="0010761A" w:rsidRPr="00073BA8" w:rsidRDefault="00370AE3">
            <w:pPr>
              <w:ind w:left="0" w:hanging="2"/>
              <w:textDirection w:val="lrTb"/>
            </w:pPr>
            <w:r w:rsidRPr="00073BA8">
              <w:t>Tại điểm a sửa đổi, bổ sung khoản 1, Điều 5: về thành phần hồ sơ tự công bố sản phẩm, đề nghị cơ quan soạn thảo xem xét tách hai nội dung “Mẫu nhãn sản phẩm (bản có xác nhận của tổ chức, cá nhân” và nội dung “Tiêu chuẩn sản phẩm (SPEC), bao gồ</w:t>
            </w:r>
            <w:r w:rsidRPr="00073BA8">
              <w:t>m phương pháp kiểm nghiệm các chỉ tiêu an toàn và chỉ tiêu chất lượng của sản phẩm của cơ sở sản xuất (bản chính hoặc bản sao có xác nhận của tổ chức, cá nhân)” thành hai điểm riêng biệt.</w:t>
            </w:r>
          </w:p>
        </w:tc>
        <w:tc>
          <w:tcPr>
            <w:tcW w:w="1710" w:type="dxa"/>
            <w:vAlign w:val="center"/>
          </w:tcPr>
          <w:p w:rsidR="0010761A" w:rsidRPr="00073BA8" w:rsidRDefault="00370AE3">
            <w:pPr>
              <w:ind w:left="0" w:hanging="2"/>
              <w:textDirection w:val="lrTb"/>
            </w:pPr>
            <w:r w:rsidRPr="00073BA8">
              <w:t>BQL ATTP Đà Nẵng</w:t>
            </w:r>
          </w:p>
        </w:tc>
        <w:tc>
          <w:tcPr>
            <w:tcW w:w="1245" w:type="dxa"/>
            <w:vAlign w:val="center"/>
          </w:tcPr>
          <w:p w:rsidR="0010761A" w:rsidRPr="00073BA8" w:rsidRDefault="00370AE3">
            <w:pPr>
              <w:ind w:left="0" w:hanging="2"/>
              <w:textDirection w:val="lrTb"/>
            </w:pPr>
            <w:r w:rsidRPr="00073BA8">
              <w:t>Tiếp thu</w:t>
            </w:r>
          </w:p>
        </w:tc>
        <w:tc>
          <w:tcPr>
            <w:tcW w:w="4365" w:type="dxa"/>
            <w:vAlign w:val="center"/>
          </w:tcPr>
          <w:p w:rsidR="0010761A" w:rsidRPr="00073BA8" w:rsidRDefault="00370AE3">
            <w:pPr>
              <w:ind w:left="0" w:hanging="2"/>
              <w:textDirection w:val="lrTb"/>
            </w:pPr>
            <w:r w:rsidRPr="00073BA8">
              <w:t>Đã bỏ quy định về “Mẫu nhãn sản phẩm” và “</w:t>
            </w:r>
            <w:r w:rsidRPr="00073BA8">
              <w:t>Tiêu chuẩn sản phẩm (SPEC)” trong Điểm a khoản 4 Điều 1 (giữ nguyên như Nghị định số 15/2018/NĐ-CP)</w:t>
            </w:r>
          </w:p>
        </w:tc>
        <w:tc>
          <w:tcPr>
            <w:tcW w:w="1035" w:type="dxa"/>
            <w:vAlign w:val="center"/>
          </w:tcPr>
          <w:p w:rsidR="0010761A" w:rsidRDefault="00370AE3">
            <w:pPr>
              <w:ind w:left="0" w:hanging="2"/>
              <w:textDirection w:val="lrTb"/>
            </w:pPr>
            <w:r>
              <w:t>QLSP</w:t>
            </w: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 xml:space="preserve">Khoản 4 Điều 1: sđ, bs </w:t>
            </w:r>
            <w:r w:rsidRPr="00073BA8">
              <w:lastRenderedPageBreak/>
              <w:t xml:space="preserve">một số  khoản của Điều 5 </w:t>
            </w:r>
          </w:p>
        </w:tc>
        <w:tc>
          <w:tcPr>
            <w:tcW w:w="5250" w:type="dxa"/>
            <w:vAlign w:val="center"/>
          </w:tcPr>
          <w:p w:rsidR="0010761A" w:rsidRPr="00073BA8" w:rsidRDefault="00370AE3">
            <w:pPr>
              <w:ind w:left="0" w:hanging="2"/>
              <w:textDirection w:val="lrTb"/>
            </w:pPr>
            <w:r w:rsidRPr="00073BA8">
              <w:lastRenderedPageBreak/>
              <w:t>Đề nghị bổ sung: quy định rõ đối với thành phần hồ sơ “Bản tự công bố sản phẩm theo Mẫu số 01 Phụ lụ</w:t>
            </w:r>
            <w:r w:rsidRPr="00073BA8">
              <w:t xml:space="preserve">c I ban hành kèm theo Nghị định này (bản </w:t>
            </w:r>
            <w:r w:rsidRPr="00073BA8">
              <w:lastRenderedPageBreak/>
              <w:t xml:space="preserve">chính)”; Giấy ủy quyền tự công bố sản phẩm của cơ sở sản xuất hoặc chủ sở hữu sản phẩm (nếu có) (theo mẫu số 16 Phụ lục I ban hành kèm theo Nghị định này) (bản chính). </w:t>
            </w:r>
          </w:p>
          <w:p w:rsidR="0010761A" w:rsidRPr="00073BA8" w:rsidRDefault="00370AE3">
            <w:pPr>
              <w:ind w:left="0" w:hanging="2"/>
              <w:textDirection w:val="lrTb"/>
            </w:pPr>
            <w:r w:rsidRPr="00073BA8">
              <w:t>Lý do: cần quy định rõ để thống nhất thực hiện đối với cơ quan nhà nước và tổ chức, cá nhân khi thực hiện thủ tục tự công bố.</w:t>
            </w:r>
          </w:p>
          <w:p w:rsidR="0010761A" w:rsidRPr="00073BA8" w:rsidRDefault="0010761A">
            <w:pPr>
              <w:ind w:left="0" w:hanging="2"/>
              <w:textDirection w:val="lrTb"/>
            </w:pPr>
          </w:p>
          <w:p w:rsidR="0010761A" w:rsidRPr="00073BA8" w:rsidRDefault="00370AE3">
            <w:pPr>
              <w:ind w:left="0" w:hanging="2"/>
              <w:jc w:val="both"/>
              <w:textDirection w:val="lrTb"/>
            </w:pPr>
            <w:r w:rsidRPr="00073BA8">
              <w:t>- Đề nghị điều chỉnh nội dung “d) Mẫu nhãn sản phẩm (bản có xác nhận của tổ chức, cá nhân); Tiêu chuẩn sản phẩm (SPEC), bao gồm p</w:t>
            </w:r>
            <w:r w:rsidRPr="00073BA8">
              <w:t>hương pháp kiểm nghiệm các chỉ tiêu an toàn và chỉ tiêu chất lượng của sản phẩm của cơ sở sản xuất (bản chính hoặc bản sao có xác nhận của tổ chức, cá nhân)” thành: “d) Mẫu nhãn sản phẩm, trường hợp sản phẩm nhập khẩu nộp kèm mẫu nhãn gốc của sản phẩm đã đ</w:t>
            </w:r>
            <w:r w:rsidRPr="00073BA8">
              <w:t>ược dịch đầy đủ sang tiếng Việt (trừ tiếng Anh) và được công chứng theo quy định bao gồm trường hợp nhãn gốc có nhiều ngôn ngữ nước ngoài (bản có xác nhận của tổ chức, cá nhân); Tiêu chuẩn sản phẩm (SPEC), bao gồm phương pháp kiểm nghiệm các chỉ tiêu an to</w:t>
            </w:r>
            <w:r w:rsidRPr="00073BA8">
              <w:t>àn và chỉ tiêu chất lượng của sản phẩm của cơ sở sản xuất (bản chính hoặc bản sao có xác nhận của tổ chức, cá nhân)”. Lý do: Công tác rà soát đối tượng sản phẩm tự công bố sau khi đăng tải cần có những thông tin liên quan đến sản phẩm được thể hiện trên nh</w:t>
            </w:r>
            <w:r w:rsidRPr="00073BA8">
              <w:t xml:space="preserve">ãn gốc (quy định tại Điều 8 Nghị định số 43/2017/NĐ-CP về ghi nhãn hàng hóa). Thực tế, hiện tại nhiều Cơ sở tự công bố sản phẩm nhập khẩu nhưng không nộp kèm nhãn gốc (bản dịch công chứng nhãn gốc), nhiều hồ sơ tự công bố sản phẩm nhập khẩu được ghi nhiều </w:t>
            </w:r>
            <w:r w:rsidRPr="00073BA8">
              <w:t xml:space="preserve">ngôn ngữ nhưng không được dịch sang tiếng Việt điều này gây khó khăn cho cơ quan tiếp nhận khi rà soát sản phẩm. </w:t>
            </w:r>
          </w:p>
          <w:p w:rsidR="0010761A" w:rsidRPr="00073BA8" w:rsidRDefault="0010761A">
            <w:pPr>
              <w:ind w:left="0" w:hanging="2"/>
              <w:textDirection w:val="lrTb"/>
            </w:pPr>
          </w:p>
          <w:p w:rsidR="0010761A" w:rsidRPr="00073BA8" w:rsidRDefault="00370AE3">
            <w:pPr>
              <w:ind w:left="0" w:hanging="2"/>
              <w:jc w:val="both"/>
              <w:textDirection w:val="lrTb"/>
            </w:pPr>
            <w:r w:rsidRPr="00073BA8">
              <w:lastRenderedPageBreak/>
              <w:t>- Đề nghị bổ sung quy định “Thu hồi hồ sơ tự công bố sản phẩm và gỡ thông tin sản phẩm đăng tải trên trang thông tin điện tử của cơ quan quản</w:t>
            </w:r>
            <w:r w:rsidRPr="00073BA8">
              <w:t xml:space="preserve"> lý tiếp nhận hồ sơ công bố sản phẩm”</w:t>
            </w:r>
          </w:p>
          <w:p w:rsidR="0010761A" w:rsidRPr="00073BA8" w:rsidRDefault="00370AE3">
            <w:pPr>
              <w:ind w:left="0" w:hanging="2"/>
              <w:jc w:val="both"/>
              <w:textDirection w:val="lrTb"/>
            </w:pPr>
            <w:r w:rsidRPr="00073BA8">
              <w:t xml:space="preserve">Lý do: quy định thu hồi, gỡ thông tin sản phẩm đăng tải trên trang thông tin điện tử của cơ quan quản lý tiếp nhận hồ sơ công bố sản phẩm đối với hồ sơ tự công bố được bổ sung, quy định tại Điều 8a của dự thảo sửa đổi </w:t>
            </w:r>
            <w:r w:rsidRPr="00073BA8">
              <w:t xml:space="preserve">nghị định nhưng Điều 8 là quy định về hồ sơ đăng ký công bố. Trong trường hợp quy định thu hồi/gỡ thông tin hồ sơ tự công bố trên trang thông tin điện tử của cơ quan tiếp nhận “Theo đề nghị của tổ chức, cá nhân”. </w:t>
            </w:r>
          </w:p>
          <w:p w:rsidR="0010761A" w:rsidRPr="00073BA8" w:rsidRDefault="0010761A">
            <w:pPr>
              <w:ind w:left="0" w:hanging="2"/>
              <w:textDirection w:val="lrTb"/>
            </w:pPr>
          </w:p>
          <w:p w:rsidR="0010761A" w:rsidRPr="00073BA8" w:rsidRDefault="00370AE3">
            <w:pPr>
              <w:ind w:left="0" w:hanging="2"/>
              <w:jc w:val="both"/>
              <w:textDirection w:val="lrTb"/>
            </w:pPr>
            <w:r w:rsidRPr="00073BA8">
              <w:t>- Đề nghị cần quy định những trường hợp n</w:t>
            </w:r>
            <w:r w:rsidRPr="00073BA8">
              <w:t>ào thì tổ chức, cá nhân có quyền đề nghị thu hồi/ gỡ thông tin hồ sơ tự công bố. Lý do: tránh tình trạng Cơ sở không nghiên cứu kỹ các quy định đã thực hiện tự công bố, tự công bố ồ ạt, đồng loạt để được đăng tải trên trang thông điện tử của cơ quan tiếp n</w:t>
            </w:r>
            <w:r w:rsidRPr="00073BA8">
              <w:t>hận để được sản xuất, kinh doanh sản phẩm ngay sau khi tự công bố. Sau đó lại đồng loạt gửi văn bản đề nghị hủy/ rút hồ sơ/ gỡ thông tin sản phẩm đã công bố điều này gây khó khăn trong công tác quản lý của cơ quan nhà nước có thẩm quyền.</w:t>
            </w:r>
          </w:p>
        </w:tc>
        <w:tc>
          <w:tcPr>
            <w:tcW w:w="1710" w:type="dxa"/>
            <w:vAlign w:val="center"/>
          </w:tcPr>
          <w:p w:rsidR="0010761A" w:rsidRPr="00073BA8" w:rsidRDefault="00370AE3">
            <w:pPr>
              <w:ind w:left="0" w:hanging="2"/>
              <w:textDirection w:val="lrTb"/>
            </w:pPr>
            <w:r w:rsidRPr="00073BA8">
              <w:lastRenderedPageBreak/>
              <w:t>Sở ATTP HCM</w:t>
            </w:r>
          </w:p>
        </w:tc>
        <w:tc>
          <w:tcPr>
            <w:tcW w:w="1245" w:type="dxa"/>
            <w:vAlign w:val="center"/>
          </w:tcPr>
          <w:p w:rsidR="0010761A" w:rsidRPr="00073BA8" w:rsidRDefault="00370AE3">
            <w:pPr>
              <w:ind w:left="0" w:hanging="2"/>
              <w:textDirection w:val="lrTb"/>
            </w:pPr>
            <w:r w:rsidRPr="00073BA8">
              <w:t>Tiếp t</w:t>
            </w:r>
            <w:r w:rsidRPr="00073BA8">
              <w:t>hu</w:t>
            </w:r>
          </w:p>
        </w:tc>
        <w:tc>
          <w:tcPr>
            <w:tcW w:w="4365" w:type="dxa"/>
            <w:vAlign w:val="center"/>
          </w:tcPr>
          <w:p w:rsidR="0010761A" w:rsidRPr="00073BA8" w:rsidRDefault="00370AE3">
            <w:pPr>
              <w:ind w:left="0" w:hanging="2"/>
              <w:textDirection w:val="lrTb"/>
            </w:pPr>
            <w:r w:rsidRPr="00073BA8">
              <w:t>- Quy định rõ bản chính: Tiếp thu</w:t>
            </w:r>
          </w:p>
          <w:p w:rsidR="0010761A" w:rsidRPr="00073BA8" w:rsidRDefault="0010761A">
            <w:pPr>
              <w:ind w:left="0" w:hanging="2"/>
              <w:textDirection w:val="lrTb"/>
            </w:pPr>
          </w:p>
          <w:p w:rsidR="0010761A" w:rsidRPr="00073BA8" w:rsidRDefault="00370AE3">
            <w:pPr>
              <w:ind w:left="0" w:hanging="2"/>
              <w:textDirection w:val="lrTb"/>
            </w:pPr>
            <w:r w:rsidRPr="00073BA8">
              <w:lastRenderedPageBreak/>
              <w:t>- Đối với nội dung bổ sung quy định thu hồi tự công bố sản phẩm: đã bổ sung trong dự thảo Nghị định</w:t>
            </w:r>
          </w:p>
          <w:p w:rsidR="0010761A" w:rsidRPr="00073BA8" w:rsidRDefault="0010761A">
            <w:pPr>
              <w:ind w:left="0" w:hanging="2"/>
              <w:textDirection w:val="lrTb"/>
            </w:pPr>
          </w:p>
        </w:tc>
        <w:tc>
          <w:tcPr>
            <w:tcW w:w="1035" w:type="dxa"/>
            <w:vAlign w:val="center"/>
          </w:tcPr>
          <w:p w:rsidR="0010761A" w:rsidRDefault="00370AE3">
            <w:pPr>
              <w:ind w:left="0" w:hanging="2"/>
              <w:textDirection w:val="lrTb"/>
            </w:pPr>
            <w:r>
              <w:lastRenderedPageBreak/>
              <w:t>QLSP</w:t>
            </w: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Điểm a khoản 4 Điều 1: Sđ, bs khoản 1 Điều 5 NĐ15</w:t>
            </w:r>
          </w:p>
        </w:tc>
        <w:tc>
          <w:tcPr>
            <w:tcW w:w="5250" w:type="dxa"/>
            <w:vAlign w:val="center"/>
          </w:tcPr>
          <w:p w:rsidR="0010761A" w:rsidRPr="00073BA8" w:rsidRDefault="00370AE3">
            <w:pPr>
              <w:ind w:left="0" w:hanging="2"/>
              <w:textDirection w:val="lrTb"/>
            </w:pPr>
            <w:r w:rsidRPr="00073BA8">
              <w:t>- Tại nội dung đề xuất sửa đổi, bổ sung Điểm b khoản 1 Điều 5 Nghị định 15/2018/NĐ-CP ngày 02/02/2018 được sửa đổi bổ sung: b) Phiếu kết quả kiểm nghiệm an toàn thực phẩm của sản phẩm trong thời hạn 12 tháng tính đến ngày nộp hồ</w:t>
            </w:r>
            <w:r w:rsidRPr="00073BA8">
              <w:t xml:space="preserve"> sơ được cấp bởi phòng kiểm nghiệm được chỉ định hoặc phòng kiểm nghiệm được công nhận phù hợp ISO 17025 gồm các chỉ tiêu an toàn do Bộ Y tế ban hành theo nguyên tắc quản lý rủi ro phù hợp với quy định của quốc tế hoặc các chỉ tiêu an toàn</w:t>
            </w:r>
            <w:r w:rsidRPr="00073BA8">
              <w:t xml:space="preserve"> theo các quy chuẩn, tiêu chuẩn tương ứng do tổ chức, cá nhân </w:t>
            </w:r>
            <w:r w:rsidRPr="00073BA8">
              <w:lastRenderedPageBreak/>
              <w:t>công bố trong trường hợp chưa có quy định của Bộ Y tế (bản chính hoặc bản sao chứng thực).</w:t>
            </w:r>
          </w:p>
          <w:p w:rsidR="0010761A" w:rsidRPr="00073BA8" w:rsidRDefault="00370AE3">
            <w:pPr>
              <w:ind w:left="0" w:hanging="2"/>
              <w:textDirection w:val="lrTb"/>
            </w:pPr>
            <w:r w:rsidRPr="00073BA8">
              <w:t>- Sở Y tế đề xuất bổ sung: b) Phiếu kết quả kiểm nghiệm an toàn thực phẩm của sả</w:t>
            </w:r>
            <w:r w:rsidRPr="00073BA8">
              <w:t>n phẩm trong thời hạn 12 tháng tính đến ngày nộp hồ sơ được cấp bởi phòng kiểm nghiệm được chỉ định hoặc phòng kiểm nghiệm được công nhận phù hợp ISO 17025 gồm các chỉ tiêu an toàn do Bộ Y tế ban hành theo nguyên tắc quản lý rủi ro phù hơ</w:t>
            </w:r>
            <w:r w:rsidRPr="00073BA8">
              <w:t xml:space="preserve">̣p với quy định của quốc tế hoặc các chỉ tiêu an toàn theo các quy chuẩn, tiêu chuẩn tương ứng do tổ chức, cá nhân công bố trong trường hợp chưa có quy định của Bộ Y tế. Phiếu kết quả kiểm nghiệm phải có kết luận đạt về chỉ tiêu an toàn (bản </w:t>
            </w:r>
            <w:r w:rsidRPr="00073BA8">
              <w:t xml:space="preserve">chính hoặc bản sao chứng thực). </w:t>
            </w:r>
          </w:p>
          <w:p w:rsidR="0010761A" w:rsidRPr="00073BA8" w:rsidRDefault="00370AE3">
            <w:pPr>
              <w:ind w:left="0" w:hanging="2"/>
              <w:textDirection w:val="lrTb"/>
            </w:pPr>
            <w:r w:rsidRPr="00073BA8">
              <w:t>Phiếu kiểm nghiệm có kết luận đánh giá các chỉ tiêu chất lượng của sản phẩm</w:t>
            </w:r>
          </w:p>
          <w:p w:rsidR="0010761A" w:rsidRPr="00073BA8" w:rsidRDefault="00370AE3">
            <w:pPr>
              <w:ind w:left="0" w:hanging="2"/>
              <w:textDirection w:val="lrTb"/>
            </w:pPr>
            <w:r w:rsidRPr="00073BA8">
              <w:t>- Lý do: để phù hợp với định nghĩa “Kiểm nghiệm thực phẩm” quy định tại khoản 7 Điều 2 Luật an toàn thực phẩm.</w:t>
            </w:r>
          </w:p>
        </w:tc>
        <w:tc>
          <w:tcPr>
            <w:tcW w:w="1710" w:type="dxa"/>
            <w:vAlign w:val="center"/>
          </w:tcPr>
          <w:p w:rsidR="0010761A" w:rsidRPr="00073BA8" w:rsidRDefault="00370AE3">
            <w:pPr>
              <w:ind w:left="0" w:hanging="2"/>
              <w:textDirection w:val="lrTb"/>
            </w:pPr>
            <w:r w:rsidRPr="00073BA8">
              <w:lastRenderedPageBreak/>
              <w:t>SYT, CC ATVSTP Sơn La</w:t>
            </w:r>
            <w:r w:rsidRPr="00073BA8">
              <w:t>; SYT Hà Tĩnh; CC ATVSTP Bình Phước; SYT Đắk Nông. SYT Lai Châu</w:t>
            </w:r>
          </w:p>
        </w:tc>
        <w:tc>
          <w:tcPr>
            <w:tcW w:w="1245" w:type="dxa"/>
            <w:vAlign w:val="center"/>
          </w:tcPr>
          <w:p w:rsidR="0010761A" w:rsidRPr="00073BA8" w:rsidRDefault="00370AE3">
            <w:pPr>
              <w:ind w:left="0" w:hanging="2"/>
              <w:textDirection w:val="lrTb"/>
            </w:pPr>
            <w:r w:rsidRPr="00073BA8">
              <w:t>Tiếp thu</w:t>
            </w:r>
          </w:p>
        </w:tc>
        <w:tc>
          <w:tcPr>
            <w:tcW w:w="4365" w:type="dxa"/>
            <w:vAlign w:val="center"/>
          </w:tcPr>
          <w:p w:rsidR="0010761A" w:rsidRPr="00073BA8" w:rsidRDefault="00370AE3">
            <w:pPr>
              <w:ind w:left="0" w:hanging="2"/>
              <w:textDirection w:val="lrTb"/>
            </w:pPr>
            <w:r w:rsidRPr="00073BA8">
              <w:t>Đã sửa trong dự thảo Nghị định</w:t>
            </w:r>
          </w:p>
        </w:tc>
        <w:tc>
          <w:tcPr>
            <w:tcW w:w="1035" w:type="dxa"/>
            <w:vAlign w:val="center"/>
          </w:tcPr>
          <w:p w:rsidR="0010761A" w:rsidRDefault="00370AE3">
            <w:pPr>
              <w:ind w:left="0" w:hanging="2"/>
              <w:textDirection w:val="lrTb"/>
            </w:pPr>
            <w:r>
              <w:t>QLSP</w:t>
            </w: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Điểm b khoản 4 Điều 1: Sđ, bs điểm b khoản 2 điều 5 NĐ15</w:t>
            </w:r>
          </w:p>
        </w:tc>
        <w:tc>
          <w:tcPr>
            <w:tcW w:w="5250" w:type="dxa"/>
            <w:vAlign w:val="center"/>
          </w:tcPr>
          <w:p w:rsidR="0010761A" w:rsidRPr="00073BA8" w:rsidRDefault="00370AE3">
            <w:pPr>
              <w:ind w:left="0" w:hanging="2"/>
              <w:textDirection w:val="lrTb"/>
            </w:pPr>
            <w:r w:rsidRPr="00073BA8">
              <w:t xml:space="preserve">Điểm b khoản 4 Điều 1 dự thảo Nghị định về tự công bố (tức điểm b khoản 2 điều 5 Nghị định số 15/2018/NĐ-CP): đối với nội dung “Ngay sau khi tự công bố sản phẩm, tổ chức, cá nhân được quyền sản xuất, kinh doanh sản phẩm và chịu trách nhiệm hoàn toàn về an </w:t>
            </w:r>
            <w:r w:rsidRPr="00073BA8">
              <w:t>toàn của sản phẩm đó”: thực tế qua làm việc với cơ quan quản lý tại địa phương, có những trường hợp tự công bố không đúng (về nhóm chỉ tiêu, thành phần, mức giới hạn, có sai khác với bản tự công bố; thời gian thực hiện kiểm nghiệm không phù hợp với thời gi</w:t>
            </w:r>
            <w:r w:rsidRPr="00073BA8">
              <w:t>an thực hiện tự công bố), tuy nhiên cơ quan tiếp nhận không có căn cứ pháp lý để từ chối tiếp nhận bản tự công bố của tổ chức, cá nhân. Theo đó, kiến nghị bổ sung quy định sau bao nhiêu ngày cơ quan tiếp nhận hồ sơ tự công bố phải đăng tải thông tin và sau</w:t>
            </w:r>
            <w:r w:rsidRPr="00073BA8">
              <w:t xml:space="preserve"> khi thông tin được </w:t>
            </w:r>
            <w:r w:rsidRPr="00073BA8">
              <w:lastRenderedPageBreak/>
              <w:t>đăng tải tổ chức, cá nhân mới được quyền sản xuất, kinh doanh sản phẩm, nghiên cứu bổ sung thẩm quyền thẩm xét hồ sơ của cơ quan có thẩm quyền khi tiếp nhận hồ sơ tự công bố của tổ chức, cá nhân chịu trách nhiệm về sản phẩm.</w:t>
            </w:r>
          </w:p>
        </w:tc>
        <w:tc>
          <w:tcPr>
            <w:tcW w:w="1710" w:type="dxa"/>
            <w:vAlign w:val="center"/>
          </w:tcPr>
          <w:p w:rsidR="0010761A" w:rsidRPr="00073BA8" w:rsidRDefault="00370AE3">
            <w:pPr>
              <w:ind w:left="0" w:hanging="2"/>
              <w:textDirection w:val="lrTb"/>
            </w:pPr>
            <w:r w:rsidRPr="00073BA8">
              <w:lastRenderedPageBreak/>
              <w:t>Vụ Khoa học</w:t>
            </w:r>
            <w:r w:rsidRPr="00073BA8">
              <w:t xml:space="preserve"> và Công nghệ, Bộ Công Thương</w:t>
            </w:r>
          </w:p>
        </w:tc>
        <w:tc>
          <w:tcPr>
            <w:tcW w:w="1245" w:type="dxa"/>
            <w:vAlign w:val="center"/>
          </w:tcPr>
          <w:p w:rsidR="0010761A" w:rsidRPr="00073BA8" w:rsidRDefault="00370AE3">
            <w:pPr>
              <w:ind w:left="0" w:hanging="2"/>
              <w:textDirection w:val="lrTb"/>
            </w:pPr>
            <w:r w:rsidRPr="00073BA8">
              <w:t>Không tiếp thu</w:t>
            </w:r>
          </w:p>
        </w:tc>
        <w:tc>
          <w:tcPr>
            <w:tcW w:w="4365" w:type="dxa"/>
            <w:vAlign w:val="center"/>
          </w:tcPr>
          <w:p w:rsidR="0010761A" w:rsidRPr="00073BA8" w:rsidRDefault="00370AE3">
            <w:pPr>
              <w:ind w:left="0" w:hanging="2"/>
              <w:textDirection w:val="lrTb"/>
            </w:pPr>
            <w:r w:rsidRPr="00073BA8">
              <w:t>- Dự thảo Nghị định đã quy định trách nhiệm rà soát hồ sơ của cơ quan tiếp nhận hồ sơ tự công bố sau khi tổ chức, cá nhân thực hiện tự công bố, đảm bảo sản phẩm được công bố đúng bản chất, đúng quy định. Đồng th</w:t>
            </w:r>
            <w:r w:rsidRPr="00073BA8">
              <w:t>ời, quy định doanh nghiệp chịu trách nhiệm hoàn toàn về an toàn đối với sản phẩm. Do đó, không quy định nội dung “sau khi thông tin được đăng tải tổ chức, cá nhân mới được quyền sản xuất, kinh doanh sản phẩm” nhằm tạo điều kiện thông thoáng cho doanh nghiệ</w:t>
            </w:r>
            <w:r w:rsidRPr="00073BA8">
              <w:t>p.</w:t>
            </w:r>
          </w:p>
        </w:tc>
        <w:tc>
          <w:tcPr>
            <w:tcW w:w="1035" w:type="dxa"/>
            <w:vAlign w:val="center"/>
          </w:tcPr>
          <w:p w:rsidR="0010761A" w:rsidRDefault="00370AE3">
            <w:pPr>
              <w:ind w:left="0" w:hanging="2"/>
              <w:textDirection w:val="lrTb"/>
            </w:pPr>
            <w:r>
              <w:t>QLSP</w:t>
            </w: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Điểm b khoản 4 Điều 1: Sđ, bs điểm b, c khoản 2 Điều 5 NĐ15</w:t>
            </w:r>
          </w:p>
        </w:tc>
        <w:tc>
          <w:tcPr>
            <w:tcW w:w="5250" w:type="dxa"/>
            <w:vAlign w:val="center"/>
          </w:tcPr>
          <w:p w:rsidR="0010761A" w:rsidRPr="00073BA8" w:rsidRDefault="00370AE3">
            <w:pPr>
              <w:ind w:left="0" w:hanging="2"/>
              <w:textDirection w:val="lrTb"/>
            </w:pPr>
            <w:r w:rsidRPr="00073BA8">
              <w:t>Tại điểm b, Điều 5 Dự thảo quy định: “Ngay sau khi tự công bố sản phẩm, tổ chức, cá nhân được quyền sản xuất, kinh doanh sản phẩm và chịu trách nhiệm hoàn toàn về an toàn của sản phẩm đó”. Quy định như vậy gây khó khăn cho cơ quan quản lý nhà nước, vì tron</w:t>
            </w:r>
            <w:r w:rsidRPr="00073BA8">
              <w:t>g thực tế nhiều hồ sơ tự công bố sản phẩm của các cơ sở không đảm bảo, thiếu nhiều thông tin, như: Tiêu chuẩn cơ sở, Giấy chứng nhận an toàn thực phẩm, mẫu nhãn sản phẩm ... Để hồ sơ tự công bố sản phẩm đảm bảo chặt chẽ đề nghị xem xét điều chỉnh theo hướn</w:t>
            </w:r>
            <w:r w:rsidRPr="00073BA8">
              <w:t xml:space="preserve">g: “Sau khi cơ quan quản lý nhà nước có thẩm quyền tiếp nhận bản tự công bố sản phẩm của tổ chức, cá nhân, trong vòng 07 (bảy) ngày làm việc kể từ ngày tiếp nhận hồ sơ cơ quan quản lý tổ chức kiểm tra thông tin. Trường hợp hồ sơ đầy đủ, chặt chẽ thực hiện </w:t>
            </w:r>
            <w:r w:rsidRPr="00073BA8">
              <w:t xml:space="preserve">tiếp nhận, đăng tải trên cổng thông tin điện tử của đơn vị và thông báo bằng văn bản cho tổ chức, cá nhân, khi nhận được thông báo tổ chức, cá nhân được sản xuất và chịu trách nhiệm đối với bản tự công bố sản phẩm của mình. Trường hợp không tiếp nhận phải </w:t>
            </w:r>
            <w:r w:rsidRPr="00073BA8">
              <w:t>trả lời bằng văn bản nêu rõ lý do”</w:t>
            </w:r>
          </w:p>
        </w:tc>
        <w:tc>
          <w:tcPr>
            <w:tcW w:w="1710" w:type="dxa"/>
            <w:vAlign w:val="center"/>
          </w:tcPr>
          <w:p w:rsidR="0010761A" w:rsidRPr="00073BA8" w:rsidRDefault="00370AE3">
            <w:pPr>
              <w:ind w:left="0" w:hanging="2"/>
              <w:textDirection w:val="lrTb"/>
            </w:pPr>
            <w:r w:rsidRPr="00073BA8">
              <w:t>SYT Hải Dương</w:t>
            </w:r>
          </w:p>
        </w:tc>
        <w:tc>
          <w:tcPr>
            <w:tcW w:w="1245" w:type="dxa"/>
            <w:vAlign w:val="center"/>
          </w:tcPr>
          <w:p w:rsidR="0010761A" w:rsidRPr="00073BA8" w:rsidRDefault="00370AE3">
            <w:pPr>
              <w:ind w:left="0" w:hanging="2"/>
              <w:textDirection w:val="lrTb"/>
            </w:pPr>
            <w:r w:rsidRPr="00073BA8">
              <w:t>Không tiếp thu</w:t>
            </w:r>
          </w:p>
        </w:tc>
        <w:tc>
          <w:tcPr>
            <w:tcW w:w="4365" w:type="dxa"/>
            <w:vAlign w:val="center"/>
          </w:tcPr>
          <w:p w:rsidR="0010761A" w:rsidRPr="00073BA8" w:rsidRDefault="00370AE3">
            <w:pPr>
              <w:ind w:left="0" w:hanging="2"/>
              <w:textDirection w:val="lrTb"/>
            </w:pPr>
            <w:r w:rsidRPr="00073BA8">
              <w:t>- Dự thảo Nghị định đã quy định trách nhiệm rà soát hồ sơ của cơ quan tiếp nhận hồ sơ tự công bố sau khi tổ chức, cá nhân thực hiện tự công bố, đảm bảo sản phẩm được công bố đúng bản chất, đún</w:t>
            </w:r>
            <w:r w:rsidRPr="00073BA8">
              <w:t>g quy định. Đồng thời, quy định doanh nghiệp chịu trách nhiệm hoàn toàn về an toàn đối với sản phẩm. Do đó, không quy định nội dung “sau khi thông tin được đăng tải tổ chức, cá nhân mới được quyền sản xuất, kinh doanh sản phẩm” nhằm tạo điều kiện thông tho</w:t>
            </w:r>
            <w:r w:rsidRPr="00073BA8">
              <w:t>áng cho doanh nghiệp.</w:t>
            </w:r>
          </w:p>
        </w:tc>
        <w:tc>
          <w:tcPr>
            <w:tcW w:w="1035" w:type="dxa"/>
            <w:vAlign w:val="center"/>
          </w:tcPr>
          <w:p w:rsidR="0010761A" w:rsidRDefault="00370AE3">
            <w:pPr>
              <w:ind w:left="0" w:hanging="2"/>
              <w:textDirection w:val="lrTb"/>
            </w:pPr>
            <w:r>
              <w:t>QLSP</w:t>
            </w: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rPr>
                <w:sz w:val="20"/>
                <w:szCs w:val="20"/>
              </w:rPr>
            </w:pPr>
            <w:r w:rsidRPr="00073BA8">
              <w:t xml:space="preserve">Điểm c khoản 4 Điều 1 </w:t>
            </w:r>
          </w:p>
        </w:tc>
        <w:tc>
          <w:tcPr>
            <w:tcW w:w="5250" w:type="dxa"/>
            <w:vAlign w:val="center"/>
          </w:tcPr>
          <w:p w:rsidR="0010761A" w:rsidRPr="00073BA8" w:rsidRDefault="00370AE3">
            <w:pPr>
              <w:ind w:left="1" w:hanging="3"/>
              <w:textDirection w:val="lrTb"/>
              <w:rPr>
                <w:b/>
                <w:sz w:val="28"/>
                <w:szCs w:val="28"/>
              </w:rPr>
            </w:pPr>
            <w:r w:rsidRPr="00073BA8">
              <w:rPr>
                <w:sz w:val="28"/>
                <w:szCs w:val="28"/>
              </w:rPr>
              <w:t xml:space="preserve">"3. Các tài liệu trong hồ sơ tự công bố sản phẩm phải được thể hiện bằng tiếng Việt; trường hợp có tài liệu bằng tiếng nước ngoài (trừ tiếng Anh) phải được dịch sang tiếng Việt và được công chứng. </w:t>
            </w:r>
            <w:r w:rsidRPr="00073BA8">
              <w:rPr>
                <w:b/>
                <w:sz w:val="28"/>
                <w:szCs w:val="28"/>
              </w:rPr>
              <w:t xml:space="preserve">Trường </w:t>
            </w:r>
            <w:r w:rsidRPr="00073BA8">
              <w:rPr>
                <w:b/>
                <w:sz w:val="28"/>
                <w:szCs w:val="28"/>
              </w:rPr>
              <w:t xml:space="preserve">hợp tài liệu nhiều ngôn ngữ có ý nghĩa tương đương mà không có tiếng Anh hay tiếng </w:t>
            </w:r>
            <w:r w:rsidRPr="00073BA8">
              <w:rPr>
                <w:b/>
                <w:sz w:val="28"/>
                <w:szCs w:val="28"/>
              </w:rPr>
              <w:lastRenderedPageBreak/>
              <w:t xml:space="preserve">Việt thì phải có ít nhất một ngôn ngữ được dịch sang tiếng Việt và được công chứng. </w:t>
            </w:r>
            <w:r w:rsidRPr="00073BA8">
              <w:rPr>
                <w:sz w:val="28"/>
                <w:szCs w:val="28"/>
              </w:rPr>
              <w:t xml:space="preserve">Tài liệu phải còn hiệu lực tại thời điểm tự công bố </w:t>
            </w:r>
            <w:r w:rsidRPr="00073BA8">
              <w:rPr>
                <w:b/>
                <w:sz w:val="28"/>
                <w:szCs w:val="28"/>
              </w:rPr>
              <w:t>(nếu có).</w:t>
            </w:r>
          </w:p>
          <w:p w:rsidR="0010761A" w:rsidRPr="00073BA8" w:rsidRDefault="00370AE3">
            <w:pPr>
              <w:spacing w:before="240" w:after="240"/>
              <w:ind w:left="1" w:hanging="3"/>
              <w:jc w:val="both"/>
              <w:textDirection w:val="lrTb"/>
              <w:rPr>
                <w:sz w:val="28"/>
                <w:szCs w:val="28"/>
              </w:rPr>
            </w:pPr>
            <w:r w:rsidRPr="00073BA8">
              <w:rPr>
                <w:sz w:val="28"/>
                <w:szCs w:val="28"/>
              </w:rPr>
              <w:t>-</w:t>
            </w:r>
            <w:r w:rsidRPr="00073BA8">
              <w:rPr>
                <w:sz w:val="14"/>
                <w:szCs w:val="14"/>
              </w:rPr>
              <w:t xml:space="preserve">  </w:t>
            </w:r>
            <w:r w:rsidRPr="00073BA8">
              <w:rPr>
                <w:sz w:val="28"/>
                <w:szCs w:val="28"/>
              </w:rPr>
              <w:t>Hiện nay có rất nhiều ng</w:t>
            </w:r>
            <w:r w:rsidRPr="00073BA8">
              <w:rPr>
                <w:sz w:val="28"/>
                <w:szCs w:val="28"/>
              </w:rPr>
              <w:t>ôn ngữ mà không thể tìm được đơn vị dịch thuật và công chứng được như Ba Lan, Israel, Ukraina</w:t>
            </w:r>
          </w:p>
          <w:p w:rsidR="0010761A" w:rsidRPr="00073BA8" w:rsidRDefault="00370AE3">
            <w:pPr>
              <w:ind w:left="1" w:hanging="3"/>
              <w:textDirection w:val="lrTb"/>
              <w:rPr>
                <w:sz w:val="28"/>
                <w:szCs w:val="28"/>
              </w:rPr>
            </w:pPr>
            <w:r w:rsidRPr="00073BA8">
              <w:rPr>
                <w:sz w:val="28"/>
                <w:szCs w:val="28"/>
              </w:rPr>
              <w:t>Có 1 số tài liệu không bắt buộc phải có ngày hết hạn: như MSDS</w:t>
            </w:r>
          </w:p>
        </w:tc>
        <w:tc>
          <w:tcPr>
            <w:tcW w:w="1710" w:type="dxa"/>
            <w:vAlign w:val="center"/>
          </w:tcPr>
          <w:p w:rsidR="0010761A" w:rsidRPr="00073BA8" w:rsidRDefault="00370AE3">
            <w:pPr>
              <w:ind w:left="0" w:hanging="2"/>
              <w:textDirection w:val="lrTb"/>
            </w:pPr>
            <w:r w:rsidRPr="00073BA8">
              <w:lastRenderedPageBreak/>
              <w:t>Cổng thông tin điện tử Chính phủ</w:t>
            </w:r>
          </w:p>
        </w:tc>
        <w:tc>
          <w:tcPr>
            <w:tcW w:w="1245" w:type="dxa"/>
            <w:vAlign w:val="center"/>
          </w:tcPr>
          <w:p w:rsidR="0010761A" w:rsidRPr="00073BA8" w:rsidRDefault="0010761A">
            <w:pPr>
              <w:ind w:left="0" w:hanging="2"/>
              <w:textDirection w:val="lrTb"/>
            </w:pPr>
          </w:p>
        </w:tc>
        <w:tc>
          <w:tcPr>
            <w:tcW w:w="4365" w:type="dxa"/>
            <w:vAlign w:val="cente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rPr>
                <w:sz w:val="20"/>
                <w:szCs w:val="20"/>
              </w:rPr>
            </w:pPr>
            <w:r w:rsidRPr="00073BA8">
              <w:t xml:space="preserve">Điểm c khoản 4 Điều 1 </w:t>
            </w:r>
          </w:p>
        </w:tc>
        <w:tc>
          <w:tcPr>
            <w:tcW w:w="5250" w:type="dxa"/>
            <w:vAlign w:val="center"/>
          </w:tcPr>
          <w:p w:rsidR="0010761A" w:rsidRPr="00073BA8" w:rsidRDefault="00370AE3">
            <w:pPr>
              <w:ind w:left="1" w:hanging="3"/>
              <w:textDirection w:val="lrTb"/>
              <w:rPr>
                <w:sz w:val="28"/>
                <w:szCs w:val="28"/>
              </w:rPr>
            </w:pPr>
            <w:r w:rsidRPr="00073BA8">
              <w:rPr>
                <w:sz w:val="28"/>
                <w:szCs w:val="28"/>
              </w:rPr>
              <w:t>4. Trường hợp sản phẩm có sự thay đổi về tổ chức, cá nhân chịu trách nhiệm đưa sản phẩm ra thị trường; cơ sở sản xuất, xuất xứ; tên sản phẩm; thành phần;</w:t>
            </w:r>
            <w:r w:rsidRPr="00073BA8">
              <w:rPr>
                <w:b/>
                <w:sz w:val="28"/>
                <w:szCs w:val="28"/>
              </w:rPr>
              <w:t xml:space="preserve"> thành phần định lượng</w:t>
            </w:r>
            <w:r w:rsidRPr="00073BA8">
              <w:rPr>
                <w:sz w:val="28"/>
                <w:szCs w:val="28"/>
              </w:rPr>
              <w:t xml:space="preserve">, nồng độ, hàm lượng, </w:t>
            </w:r>
            <w:r w:rsidRPr="00073BA8">
              <w:rPr>
                <w:strike/>
                <w:sz w:val="28"/>
                <w:szCs w:val="28"/>
              </w:rPr>
              <w:t>khối lượng thành phần sản phẩm,</w:t>
            </w:r>
            <w:r w:rsidRPr="00073BA8">
              <w:rPr>
                <w:sz w:val="28"/>
                <w:szCs w:val="28"/>
              </w:rPr>
              <w:t xml:space="preserve"> tổ chức, cá nhân phải tự cô</w:t>
            </w:r>
            <w:r w:rsidRPr="00073BA8">
              <w:rPr>
                <w:sz w:val="28"/>
                <w:szCs w:val="28"/>
              </w:rPr>
              <w:t>ng bố lại sản phẩm. Các trường hợp có sự thay đổi khác, tổ chức, cá nhân thông báo bằng văn bản về nội dung thay đổi đến cơ quan quản lý nhà nước có thẩm quyền và được sản xuất, kinh doanh sản phẩm ngay sau khi gửi thông báo.”</w:t>
            </w:r>
          </w:p>
          <w:p w:rsidR="0010761A" w:rsidRPr="00073BA8" w:rsidRDefault="00370AE3">
            <w:pPr>
              <w:ind w:left="1" w:hanging="3"/>
              <w:textDirection w:val="lrTb"/>
              <w:rPr>
                <w:sz w:val="28"/>
                <w:szCs w:val="28"/>
              </w:rPr>
            </w:pPr>
            <w:r w:rsidRPr="00073BA8">
              <w:rPr>
                <w:sz w:val="28"/>
                <w:szCs w:val="28"/>
              </w:rPr>
              <w:t xml:space="preserve">Theo định nghĩa tại khoản 13 </w:t>
            </w:r>
            <w:r w:rsidRPr="00073BA8">
              <w:rPr>
                <w:sz w:val="28"/>
                <w:szCs w:val="28"/>
              </w:rPr>
              <w:t xml:space="preserve">Điều 3 Nghị định 43/2017/NĐ-CP là </w:t>
            </w:r>
            <w:r w:rsidRPr="00073BA8">
              <w:rPr>
                <w:b/>
                <w:sz w:val="28"/>
                <w:szCs w:val="28"/>
              </w:rPr>
              <w:t>Thành phần định lượng</w:t>
            </w:r>
          </w:p>
        </w:tc>
        <w:tc>
          <w:tcPr>
            <w:tcW w:w="1710" w:type="dxa"/>
            <w:vAlign w:val="center"/>
          </w:tcPr>
          <w:p w:rsidR="0010761A" w:rsidRPr="00073BA8" w:rsidRDefault="00370AE3">
            <w:pPr>
              <w:ind w:left="0" w:hanging="2"/>
              <w:textDirection w:val="lrTb"/>
            </w:pPr>
            <w:r w:rsidRPr="00073BA8">
              <w:t>Cổng thông tin điện tử Chính phủ</w:t>
            </w:r>
          </w:p>
        </w:tc>
        <w:tc>
          <w:tcPr>
            <w:tcW w:w="1245" w:type="dxa"/>
            <w:vAlign w:val="center"/>
          </w:tcPr>
          <w:p w:rsidR="0010761A" w:rsidRPr="00073BA8" w:rsidRDefault="0010761A">
            <w:pPr>
              <w:ind w:left="0" w:hanging="2"/>
              <w:textDirection w:val="lrTb"/>
            </w:pPr>
          </w:p>
        </w:tc>
        <w:tc>
          <w:tcPr>
            <w:tcW w:w="4365" w:type="dxa"/>
            <w:vAlign w:val="cente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 xml:space="preserve">Điểm c khoản 4 Điều 1 </w:t>
            </w:r>
          </w:p>
        </w:tc>
        <w:tc>
          <w:tcPr>
            <w:tcW w:w="5250" w:type="dxa"/>
            <w:vAlign w:val="center"/>
          </w:tcPr>
          <w:p w:rsidR="0010761A" w:rsidRPr="00073BA8" w:rsidRDefault="00370AE3">
            <w:pPr>
              <w:ind w:left="1" w:hanging="3"/>
              <w:textDirection w:val="lrTb"/>
              <w:rPr>
                <w:sz w:val="26"/>
                <w:szCs w:val="26"/>
              </w:rPr>
            </w:pPr>
            <w:r w:rsidRPr="00073BA8">
              <w:rPr>
                <w:sz w:val="26"/>
                <w:szCs w:val="26"/>
              </w:rPr>
              <w:t xml:space="preserve">Kiến nghị: </w:t>
            </w:r>
          </w:p>
          <w:p w:rsidR="0010761A" w:rsidRPr="00073BA8" w:rsidRDefault="00370AE3">
            <w:pPr>
              <w:ind w:left="1" w:hanging="3"/>
              <w:textDirection w:val="lrTb"/>
              <w:rPr>
                <w:sz w:val="28"/>
                <w:szCs w:val="28"/>
              </w:rPr>
            </w:pPr>
            <w:r w:rsidRPr="00073BA8">
              <w:rPr>
                <w:sz w:val="26"/>
                <w:szCs w:val="26"/>
              </w:rPr>
              <w:t>Cần làm rõ thay đổi tổ chức, cá nhân là thay đổi như thế nào. (Vd: doanh nghiệp mới thay thế doanh nghiệp cũ (mã số doanh nghiệ</w:t>
            </w:r>
            <w:r w:rsidRPr="00073BA8">
              <w:rPr>
                <w:sz w:val="26"/>
                <w:szCs w:val="26"/>
              </w:rPr>
              <w:t xml:space="preserve">p thay đổi) hay thay đổi thông tin trên giấy chứng nhận </w:t>
            </w:r>
            <w:r w:rsidRPr="00073BA8">
              <w:rPr>
                <w:sz w:val="26"/>
                <w:szCs w:val="26"/>
              </w:rPr>
              <w:lastRenderedPageBreak/>
              <w:t>đăng ký kinh doanh như: tên doanh nghiệp, người đại diện theo pháp luật,...).</w:t>
            </w:r>
          </w:p>
        </w:tc>
        <w:tc>
          <w:tcPr>
            <w:tcW w:w="1710" w:type="dxa"/>
            <w:vAlign w:val="center"/>
          </w:tcPr>
          <w:p w:rsidR="0010761A" w:rsidRPr="00073BA8" w:rsidRDefault="00370AE3">
            <w:pPr>
              <w:ind w:left="0" w:hanging="2"/>
              <w:textDirection w:val="lrTb"/>
            </w:pPr>
            <w:r w:rsidRPr="00073BA8">
              <w:lastRenderedPageBreak/>
              <w:t>SYT Bình Dương</w:t>
            </w:r>
          </w:p>
        </w:tc>
        <w:tc>
          <w:tcPr>
            <w:tcW w:w="1245" w:type="dxa"/>
            <w:vAlign w:val="center"/>
          </w:tcPr>
          <w:p w:rsidR="0010761A" w:rsidRPr="00073BA8" w:rsidRDefault="0010761A">
            <w:pPr>
              <w:ind w:left="0" w:hanging="2"/>
              <w:textDirection w:val="lrTb"/>
            </w:pPr>
          </w:p>
        </w:tc>
        <w:tc>
          <w:tcPr>
            <w:tcW w:w="4365" w:type="dxa"/>
            <w:vAlign w:val="cente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Điểm c khoản 6 Điều 1</w:t>
            </w:r>
          </w:p>
        </w:tc>
        <w:tc>
          <w:tcPr>
            <w:tcW w:w="5250" w:type="dxa"/>
            <w:vAlign w:val="center"/>
          </w:tcPr>
          <w:p w:rsidR="0010761A" w:rsidRPr="00073BA8" w:rsidRDefault="00370AE3">
            <w:pPr>
              <w:spacing w:before="40" w:after="40"/>
              <w:ind w:left="1" w:hanging="3"/>
              <w:jc w:val="both"/>
              <w:textDirection w:val="lrTb"/>
              <w:rPr>
                <w:b/>
                <w:sz w:val="28"/>
                <w:szCs w:val="28"/>
              </w:rPr>
            </w:pPr>
            <w:r w:rsidRPr="00073BA8">
              <w:rPr>
                <w:sz w:val="28"/>
                <w:szCs w:val="28"/>
              </w:rPr>
              <w:t>“3. Các tài liệu trong hồ sơ đăng ký bản công bố sản phẩm phải được thể hiện bằng tiếng Việt. Trường hợp có tài liệu bằng tiếng Anh, tổ chức, cá nhân được tự dịch sang tiếng Việt và chịu trách nhiệm về tính chính xác của nội dung dịch thuật.</w:t>
            </w:r>
            <w:r w:rsidRPr="00073BA8">
              <w:rPr>
                <w:b/>
                <w:sz w:val="28"/>
                <w:szCs w:val="28"/>
              </w:rPr>
              <w:t xml:space="preserve"> Trường hợp tài liệu nhiều ngôn ngữ có ý nghĩa tương đương mà không có tiếng Anh hay tiếng Việt thì phải có ít nhất một ngôn ngữ được dịch sang tiếng Việt và được công chứng. </w:t>
            </w:r>
            <w:r w:rsidRPr="00073BA8">
              <w:rPr>
                <w:sz w:val="28"/>
                <w:szCs w:val="28"/>
              </w:rPr>
              <w:t>Tài liệu phải còn hiệu lực tại thời điểm tự công bố</w:t>
            </w:r>
            <w:r w:rsidRPr="00073BA8">
              <w:rPr>
                <w:b/>
                <w:sz w:val="28"/>
                <w:szCs w:val="28"/>
              </w:rPr>
              <w:t xml:space="preserve"> (nếu có).</w:t>
            </w:r>
          </w:p>
          <w:p w:rsidR="0010761A" w:rsidRPr="00073BA8" w:rsidRDefault="00370AE3">
            <w:pPr>
              <w:spacing w:before="240" w:after="240"/>
              <w:ind w:left="1" w:hanging="3"/>
              <w:jc w:val="both"/>
              <w:textDirection w:val="lrTb"/>
              <w:rPr>
                <w:sz w:val="28"/>
                <w:szCs w:val="28"/>
              </w:rPr>
            </w:pPr>
            <w:r w:rsidRPr="00073BA8">
              <w:rPr>
                <w:sz w:val="28"/>
                <w:szCs w:val="28"/>
              </w:rPr>
              <w:t>-</w:t>
            </w:r>
            <w:r w:rsidRPr="00073BA8">
              <w:rPr>
                <w:sz w:val="14"/>
                <w:szCs w:val="14"/>
              </w:rPr>
              <w:t xml:space="preserve">  </w:t>
            </w:r>
            <w:r w:rsidRPr="00073BA8">
              <w:rPr>
                <w:sz w:val="28"/>
                <w:szCs w:val="28"/>
              </w:rPr>
              <w:t xml:space="preserve">Hiện nay có rất </w:t>
            </w:r>
            <w:r w:rsidRPr="00073BA8">
              <w:rPr>
                <w:sz w:val="28"/>
                <w:szCs w:val="28"/>
              </w:rPr>
              <w:t>nghiệu ngôn ngữ mà không thể tìm được đơn vị dịch thuật và công chứng được như Ba Lan, Israel, Ukraina</w:t>
            </w:r>
          </w:p>
          <w:p w:rsidR="0010761A" w:rsidRPr="00073BA8" w:rsidRDefault="00370AE3">
            <w:pPr>
              <w:spacing w:before="40" w:after="40"/>
              <w:ind w:left="1" w:hanging="3"/>
              <w:jc w:val="both"/>
              <w:textDirection w:val="lrTb"/>
              <w:rPr>
                <w:sz w:val="28"/>
                <w:szCs w:val="28"/>
              </w:rPr>
            </w:pPr>
            <w:r w:rsidRPr="00073BA8">
              <w:rPr>
                <w:sz w:val="28"/>
                <w:szCs w:val="28"/>
              </w:rPr>
              <w:t>Có 1 số tài liệu không bắt buộc phải có ngày hết hạn: như MSDS</w:t>
            </w:r>
          </w:p>
        </w:tc>
        <w:tc>
          <w:tcPr>
            <w:tcW w:w="1710" w:type="dxa"/>
            <w:vAlign w:val="center"/>
          </w:tcPr>
          <w:p w:rsidR="0010761A" w:rsidRPr="00073BA8" w:rsidRDefault="00370AE3">
            <w:pPr>
              <w:ind w:left="0" w:hanging="2"/>
              <w:textDirection w:val="lrTb"/>
            </w:pPr>
            <w:r w:rsidRPr="00073BA8">
              <w:t>Cổng thông tin điện tử Chính phủ</w:t>
            </w:r>
          </w:p>
        </w:tc>
        <w:tc>
          <w:tcPr>
            <w:tcW w:w="1245" w:type="dxa"/>
            <w:vAlign w:val="center"/>
          </w:tcPr>
          <w:p w:rsidR="0010761A" w:rsidRPr="00073BA8" w:rsidRDefault="0010761A">
            <w:pPr>
              <w:ind w:left="0" w:hanging="2"/>
              <w:textDirection w:val="lrTb"/>
            </w:pPr>
          </w:p>
        </w:tc>
        <w:tc>
          <w:tcPr>
            <w:tcW w:w="4365" w:type="dxa"/>
            <w:vAlign w:val="cente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Điểm d khoản 7 Điều 1</w:t>
            </w:r>
          </w:p>
        </w:tc>
        <w:tc>
          <w:tcPr>
            <w:tcW w:w="5250" w:type="dxa"/>
            <w:vAlign w:val="center"/>
          </w:tcPr>
          <w:p w:rsidR="0010761A" w:rsidRPr="00073BA8" w:rsidRDefault="00370AE3">
            <w:pPr>
              <w:spacing w:before="40" w:after="40"/>
              <w:ind w:left="1" w:hanging="3"/>
              <w:jc w:val="both"/>
              <w:textDirection w:val="lrTb"/>
              <w:rPr>
                <w:color w:val="0070C0"/>
                <w:sz w:val="28"/>
                <w:szCs w:val="28"/>
              </w:rPr>
            </w:pPr>
            <w:r w:rsidRPr="00073BA8">
              <w:rPr>
                <w:sz w:val="28"/>
                <w:szCs w:val="28"/>
              </w:rPr>
              <w:t xml:space="preserve">“3. </w:t>
            </w:r>
            <w:r w:rsidRPr="00073BA8">
              <w:rPr>
                <w:color w:val="0070C0"/>
                <w:sz w:val="28"/>
                <w:szCs w:val="28"/>
              </w:rPr>
              <w:t xml:space="preserve">Trong trường hợp không đồng ý với hồ sơ công bố sản phẩm của tổ chức, cá nhân hoặc yêu cầu sửa đổi, bổ sung, cơ quan tiếp nhận hồ sơ phải có văn bản nêu rõ lý do và căn cứ pháp lý của việc yêu cầu. Trong vòng </w:t>
            </w:r>
            <w:r w:rsidRPr="00073BA8">
              <w:rPr>
                <w:strike/>
                <w:color w:val="FF0000"/>
                <w:sz w:val="28"/>
                <w:szCs w:val="28"/>
              </w:rPr>
              <w:t>30</w:t>
            </w:r>
            <w:r w:rsidRPr="00073BA8">
              <w:rPr>
                <w:color w:val="0070C0"/>
                <w:sz w:val="28"/>
                <w:szCs w:val="28"/>
              </w:rPr>
              <w:t xml:space="preserve"> </w:t>
            </w:r>
            <w:r w:rsidRPr="00073BA8">
              <w:rPr>
                <w:color w:val="FF0000"/>
                <w:sz w:val="28"/>
                <w:szCs w:val="28"/>
              </w:rPr>
              <w:t>90</w:t>
            </w:r>
            <w:r w:rsidRPr="00073BA8">
              <w:rPr>
                <w:color w:val="0070C0"/>
                <w:sz w:val="28"/>
                <w:szCs w:val="28"/>
              </w:rPr>
              <w:t xml:space="preserve"> ngày kể từ ngày nhận được văn bản yêu cầu</w:t>
            </w:r>
            <w:r w:rsidRPr="00073BA8">
              <w:rPr>
                <w:color w:val="0070C0"/>
                <w:sz w:val="28"/>
                <w:szCs w:val="28"/>
              </w:rPr>
              <w:t xml:space="preserve"> sửa đổi, bổ sung của cơ quan tiếp nhận hồ sơ, tổ chức, cá nhân hoàn thiện và nộp hồ sơ sửa đổi, bổ sung. Tổ chức, cá nhân chỉ được sửa đổi, bổ sung không quá 03 lần.</w:t>
            </w:r>
          </w:p>
          <w:p w:rsidR="0010761A" w:rsidRPr="00073BA8" w:rsidRDefault="00370AE3">
            <w:pPr>
              <w:spacing w:before="40" w:after="40"/>
              <w:ind w:left="1" w:hanging="3"/>
              <w:jc w:val="both"/>
              <w:textDirection w:val="lrTb"/>
              <w:rPr>
                <w:sz w:val="28"/>
                <w:szCs w:val="28"/>
              </w:rPr>
            </w:pPr>
            <w:r w:rsidRPr="00073BA8">
              <w:rPr>
                <w:sz w:val="28"/>
                <w:szCs w:val="28"/>
              </w:rPr>
              <w:lastRenderedPageBreak/>
              <w:t>Và</w:t>
            </w:r>
          </w:p>
          <w:p w:rsidR="0010761A" w:rsidRPr="00073BA8" w:rsidRDefault="00370AE3">
            <w:pPr>
              <w:spacing w:before="40" w:after="40"/>
              <w:ind w:left="1" w:hanging="3"/>
              <w:jc w:val="both"/>
              <w:textDirection w:val="lrTb"/>
              <w:rPr>
                <w:color w:val="FF0000"/>
                <w:sz w:val="28"/>
                <w:szCs w:val="28"/>
              </w:rPr>
            </w:pPr>
            <w:r w:rsidRPr="00073BA8">
              <w:rPr>
                <w:color w:val="FF0000"/>
                <w:sz w:val="28"/>
                <w:szCs w:val="28"/>
              </w:rPr>
              <w:t>Trong thời hạn 07 (bảy) ngày làm việc kể từ khi nhận hồ sơ sửa đổi, bổ sung, cơ quan t</w:t>
            </w:r>
            <w:r w:rsidRPr="00073BA8">
              <w:rPr>
                <w:color w:val="FF0000"/>
                <w:sz w:val="28"/>
                <w:szCs w:val="28"/>
              </w:rPr>
              <w:t>iếp nhận hồ sơ thẩm định hồ sơ và cấp Giấy tiếp nhận đăng ký bản công bố sản phẩm hoặc có văn bản trả lời. Cơ quan tiếp nhận hồ sơ chỉ được yêu cầu sửa đổi, bổ sung 01 lần đối với mỗi lần tổ chức, cá nhân nộp hồ sơ, bao gồm hồ sơ sửa đổi, bổ sung nếu hồ sơ</w:t>
            </w:r>
            <w:r w:rsidRPr="00073BA8">
              <w:rPr>
                <w:color w:val="FF0000"/>
                <w:sz w:val="28"/>
                <w:szCs w:val="28"/>
              </w:rPr>
              <w:t xml:space="preserve"> không đạt yêu cầu.”</w:t>
            </w:r>
          </w:p>
          <w:p w:rsidR="0010761A" w:rsidRPr="00073BA8" w:rsidRDefault="00370AE3">
            <w:pPr>
              <w:spacing w:before="240" w:after="240"/>
              <w:ind w:left="1" w:hanging="3"/>
              <w:jc w:val="both"/>
              <w:textDirection w:val="lrTb"/>
              <w:rPr>
                <w:color w:val="FF0000"/>
                <w:sz w:val="28"/>
                <w:szCs w:val="28"/>
              </w:rPr>
            </w:pPr>
            <w:r w:rsidRPr="00073BA8">
              <w:rPr>
                <w:color w:val="FF0000"/>
                <w:sz w:val="28"/>
                <w:szCs w:val="28"/>
              </w:rPr>
              <w:t>Hai vế này khó hiểu: Theo Thông tư 08/2022/TT-BYT thì có cho phép đến 12 tháng nên việc khống chế 30 ngày cho Thực phẩm bổ sung quá ngắn</w:t>
            </w:r>
          </w:p>
        </w:tc>
        <w:tc>
          <w:tcPr>
            <w:tcW w:w="1710" w:type="dxa"/>
            <w:vAlign w:val="center"/>
          </w:tcPr>
          <w:p w:rsidR="0010761A" w:rsidRPr="00073BA8" w:rsidRDefault="00370AE3">
            <w:pPr>
              <w:ind w:left="0" w:hanging="2"/>
              <w:textDirection w:val="lrTb"/>
            </w:pPr>
            <w:r w:rsidRPr="00073BA8">
              <w:lastRenderedPageBreak/>
              <w:t>Cổng thông tin điện tử Chính phủ</w:t>
            </w:r>
          </w:p>
        </w:tc>
        <w:tc>
          <w:tcPr>
            <w:tcW w:w="1245" w:type="dxa"/>
            <w:vAlign w:val="center"/>
          </w:tcPr>
          <w:p w:rsidR="0010761A" w:rsidRPr="00073BA8" w:rsidRDefault="0010761A">
            <w:pPr>
              <w:ind w:left="0" w:hanging="2"/>
              <w:textDirection w:val="lrTb"/>
            </w:pPr>
          </w:p>
        </w:tc>
        <w:tc>
          <w:tcPr>
            <w:tcW w:w="4365" w:type="dxa"/>
            <w:vAlign w:val="cente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Điểm b khoản 4 Điều 1: Sđ, bs điểm b, c khoản 2 Điều 5 NĐ15</w:t>
            </w:r>
          </w:p>
        </w:tc>
        <w:tc>
          <w:tcPr>
            <w:tcW w:w="5250" w:type="dxa"/>
            <w:vAlign w:val="center"/>
          </w:tcPr>
          <w:p w:rsidR="0010761A" w:rsidRPr="00073BA8" w:rsidRDefault="00370AE3">
            <w:pPr>
              <w:spacing w:after="120" w:line="276" w:lineRule="auto"/>
              <w:ind w:left="0" w:hanging="2"/>
              <w:jc w:val="both"/>
              <w:textDirection w:val="lrTb"/>
              <w:rPr>
                <w:b/>
              </w:rPr>
            </w:pPr>
            <w:r w:rsidRPr="00073BA8">
              <w:rPr>
                <w:b/>
              </w:rPr>
              <w:t>Đề nghị điều chỉnh như sau:</w:t>
            </w:r>
          </w:p>
          <w:p w:rsidR="0010761A" w:rsidRPr="00073BA8" w:rsidRDefault="00370AE3">
            <w:pPr>
              <w:spacing w:after="120" w:line="276" w:lineRule="auto"/>
              <w:ind w:left="0" w:hanging="2"/>
              <w:jc w:val="both"/>
              <w:textDirection w:val="lrTb"/>
              <w:rPr>
                <w:i/>
              </w:rPr>
            </w:pPr>
            <w:r w:rsidRPr="00073BA8">
              <w:rPr>
                <w:i/>
              </w:rPr>
              <w:t>“b) Ngay sau khi tự công bố sản phẩm, tổ chức, cá nhân nộp ngay đến cơ quan quản lý nhà nước có thẩm quyền tiếp nhận bản tự công bố của tổ chức, cá nhân.</w:t>
            </w:r>
          </w:p>
          <w:p w:rsidR="0010761A" w:rsidRPr="00073BA8" w:rsidRDefault="00370AE3">
            <w:pPr>
              <w:spacing w:after="120" w:line="276" w:lineRule="auto"/>
              <w:ind w:left="0" w:hanging="2"/>
              <w:jc w:val="both"/>
              <w:textDirection w:val="lrTb"/>
              <w:rPr>
                <w:i/>
              </w:rPr>
            </w:pPr>
            <w:r w:rsidRPr="00073BA8">
              <w:rPr>
                <w:i/>
              </w:rPr>
              <w:t>Trong vòng 07 (bảy) ngày kể từ ngày tiếp nhận hồ sơ, cơ quan quản lý nhà n</w:t>
            </w:r>
            <w:r w:rsidRPr="00073BA8">
              <w:rPr>
                <w:i/>
              </w:rPr>
              <w:t>ước có thẩm quyền có trách nhiệm rà soát hồ sơ tự công bố về phân loại sản phẩm, công dụng, đối tượng sử dụng, thành phần.</w:t>
            </w:r>
          </w:p>
          <w:p w:rsidR="0010761A" w:rsidRPr="00073BA8" w:rsidRDefault="00370AE3">
            <w:pPr>
              <w:spacing w:after="120" w:line="276" w:lineRule="auto"/>
              <w:ind w:left="0" w:hanging="2"/>
              <w:jc w:val="both"/>
              <w:textDirection w:val="lrTb"/>
              <w:rPr>
                <w:i/>
              </w:rPr>
            </w:pPr>
            <w:r w:rsidRPr="00073BA8">
              <w:rPr>
                <w:i/>
              </w:rPr>
              <w:t>Trường hợp hồ sơ tự công bố không đúng bản chất và quy định, cơ quan quản lý nhà nước có thẩm quyền phúc đáp bằng văn bản cho tổ chức</w:t>
            </w:r>
            <w:r w:rsidRPr="00073BA8">
              <w:rPr>
                <w:i/>
              </w:rPr>
              <w:t xml:space="preserve">, cá nhân điều chỉnh theo quy định trước khi lưu thông trên thị trường. Sau khi điều chỉnh theo văn bản phúc đáp </w:t>
            </w:r>
            <w:r w:rsidRPr="00073BA8">
              <w:rPr>
                <w:i/>
              </w:rPr>
              <w:lastRenderedPageBreak/>
              <w:t>của cơ quan nhà nước tổ chức, cá nhân được quyền sản xuất, kinh doanh sản phẩm và chịu trách nhiệm hoàn toàn về an toàn của sản phẩm đó. Tổ chứ</w:t>
            </w:r>
            <w:r w:rsidRPr="00073BA8">
              <w:rPr>
                <w:i/>
              </w:rPr>
              <w:t>c, cá nhân chịu trách nhiệm đưa sản phẩm ra thị trường phải lưu giữ Hồ sơ thông tin sản phẩm (PIF) tại cơ sở để phục vụ công tác hậu kiểm và xuất trình khi cơ quan chức năng kiểm tra, thanh tra yêu cầu.</w:t>
            </w:r>
          </w:p>
          <w:p w:rsidR="0010761A" w:rsidRPr="00073BA8" w:rsidRDefault="00370AE3">
            <w:pPr>
              <w:spacing w:after="120" w:line="276" w:lineRule="auto"/>
              <w:ind w:left="0" w:hanging="2"/>
              <w:jc w:val="both"/>
              <w:textDirection w:val="lrTb"/>
              <w:rPr>
                <w:i/>
              </w:rPr>
            </w:pPr>
            <w:r w:rsidRPr="00073BA8">
              <w:rPr>
                <w:i/>
              </w:rPr>
              <w:t>Trường hợp trong vòng 07 (bảy) ngày kể từ ngày tiếp n</w:t>
            </w:r>
            <w:r w:rsidRPr="00073BA8">
              <w:rPr>
                <w:i/>
              </w:rPr>
              <w:t xml:space="preserve">hận hồ sơ, nhà nước cơ quan quản lý nhà nước có thẩm quyền không phúc đáp bằng văn bản cho tổ chức, cá nhân thì tổ chức, cá nhân được quyền sản xuất, kinh doanh sản phẩm và chịu trách nhiệm hoàn toàn về an toàn của sản phẩm đó. Tổ chức, cá nhân chịu trách </w:t>
            </w:r>
            <w:r w:rsidRPr="00073BA8">
              <w:rPr>
                <w:i/>
              </w:rPr>
              <w:t>nhiệm đưa sản phẩm ra thị trường phải lưu giữ Hồ sơ thông tin sản phẩm (PIF) tại cơ sở để phục vụ công tác hậu kiểm và xuất trình khi cơ quan chức năng kiểm tra, thanh tra yêu cầu.</w:t>
            </w:r>
          </w:p>
          <w:p w:rsidR="0010761A" w:rsidRPr="00073BA8" w:rsidRDefault="00370AE3">
            <w:pPr>
              <w:spacing w:after="120" w:line="276" w:lineRule="auto"/>
              <w:ind w:left="0" w:hanging="2"/>
              <w:jc w:val="both"/>
              <w:textDirection w:val="lrTb"/>
              <w:rPr>
                <w:i/>
              </w:rPr>
            </w:pPr>
            <w:r w:rsidRPr="00073BA8">
              <w:rPr>
                <w:i/>
              </w:rPr>
              <w:t>c) Cơ quan quản lý nhà nước có thẩm quyền tiếp nhận bản tự công bố của tổ c</w:t>
            </w:r>
            <w:r w:rsidRPr="00073BA8">
              <w:rPr>
                <w:i/>
              </w:rPr>
              <w:t xml:space="preserve">hức, cá nhân để lưu trữ hồ sơ và đăng tải hồ sơ tự công bố và văn bản phúc đáp (nếu có) trên trang thông tin điện tử của cơ quan tiếp nhận trong vòng 10 (mười) ngày kể từ ngày tiếp nhận hồ sơ. Việc đăng tải chỉ nhằm cung cấp thông tin hồ sơ tự công bố của </w:t>
            </w:r>
            <w:r w:rsidRPr="00073BA8">
              <w:rPr>
                <w:i/>
              </w:rPr>
              <w:t>tổ chức, cá nhân.”</w:t>
            </w:r>
          </w:p>
          <w:p w:rsidR="0010761A" w:rsidRPr="00073BA8" w:rsidRDefault="00370AE3">
            <w:pPr>
              <w:spacing w:after="120" w:line="276" w:lineRule="auto"/>
              <w:ind w:left="0" w:hanging="2"/>
              <w:jc w:val="both"/>
              <w:textDirection w:val="lrTb"/>
              <w:rPr>
                <w:b/>
              </w:rPr>
            </w:pPr>
            <w:r w:rsidRPr="00073BA8">
              <w:rPr>
                <w:b/>
              </w:rPr>
              <w:t>Lý do đề nghị điều chỉnh:</w:t>
            </w:r>
          </w:p>
          <w:p w:rsidR="0010761A" w:rsidRPr="00073BA8" w:rsidRDefault="00370AE3">
            <w:pPr>
              <w:spacing w:after="120" w:line="276" w:lineRule="auto"/>
              <w:ind w:left="0" w:hanging="2"/>
              <w:jc w:val="both"/>
              <w:textDirection w:val="lrTb"/>
            </w:pPr>
            <w:r w:rsidRPr="00073BA8">
              <w:t xml:space="preserve">Tại dự thảo ngay sau khi tự công bố cơ sở được sản xuất và đưa ra thị trường chưa qua rà soát bản tự công bố của cơ quan quản lý nhà nước có thẩm quyền, nếu rà soát phát hiện sai phạm trong vòng 03 tháng tổ </w:t>
            </w:r>
            <w:r w:rsidRPr="00073BA8">
              <w:lastRenderedPageBreak/>
              <w:t>chức</w:t>
            </w:r>
            <w:r w:rsidRPr="00073BA8">
              <w:t>, cá nhân đã sản xuất 1 lượng lớn sản phẩm, việc thu hồi sản phẩm sai phạm gây lãng phí tiền và nhân công của tổ chức, cá nhân. Đồng thời cần có sự giám sát lại việc thu hồi sản phẩm của cơ quan quản lý nhà nước. Do đó đề nghị điều chỉnh theo hướng cơ quan</w:t>
            </w:r>
            <w:r w:rsidRPr="00073BA8">
              <w:t xml:space="preserve"> quản lý nhà nước soát xét nếu phát hiện sai phạm thì phúc đáp trong vòng 7 ngày, nếu không phúc đáp được hiểu là đồng ý với bản tự công bố và tổ chức cá nhân được sản xuất và bán ra thị trường.</w:t>
            </w:r>
          </w:p>
        </w:tc>
        <w:tc>
          <w:tcPr>
            <w:tcW w:w="1710" w:type="dxa"/>
            <w:vAlign w:val="center"/>
          </w:tcPr>
          <w:p w:rsidR="0010761A" w:rsidRPr="00073BA8" w:rsidRDefault="00370AE3">
            <w:pPr>
              <w:ind w:left="0" w:hanging="2"/>
              <w:textDirection w:val="lrTb"/>
            </w:pPr>
            <w:r w:rsidRPr="00073BA8">
              <w:lastRenderedPageBreak/>
              <w:t>SYT Gia Lai</w:t>
            </w:r>
          </w:p>
        </w:tc>
        <w:tc>
          <w:tcPr>
            <w:tcW w:w="1245" w:type="dxa"/>
            <w:vAlign w:val="center"/>
          </w:tcPr>
          <w:p w:rsidR="0010761A" w:rsidRPr="00073BA8" w:rsidRDefault="0010761A">
            <w:pPr>
              <w:ind w:left="0" w:hanging="2"/>
              <w:textDirection w:val="lrTb"/>
            </w:pPr>
          </w:p>
        </w:tc>
        <w:tc>
          <w:tcPr>
            <w:tcW w:w="4365" w:type="dxa"/>
            <w:vAlign w:val="center"/>
          </w:tcPr>
          <w:p w:rsidR="0010761A" w:rsidRPr="00073BA8" w:rsidRDefault="00370AE3">
            <w:pPr>
              <w:ind w:left="0" w:hanging="2"/>
              <w:textDirection w:val="lrTb"/>
            </w:pPr>
            <w:r w:rsidRPr="00073BA8">
              <w:t>- Dự thảo Nghị định đã quy định trách nhiệm rà s</w:t>
            </w:r>
            <w:r w:rsidRPr="00073BA8">
              <w:t>oát hồ sơ của cơ quan tiếp nhận hồ sơ tự công bố sau khi tổ chức, cá nhân thực hiện tự công bố, đảm bảo sản phẩm được công bố đúng bản chất, đúng quy định. Đồng thời, quy định doanh nghiệp chịu trách nhiệm hoàn toàn về an toàn đối với sản phẩm. Do đó, khôn</w:t>
            </w:r>
            <w:r w:rsidRPr="00073BA8">
              <w:t>g quy định nội dung “s</w:t>
            </w:r>
            <w:r w:rsidRPr="00073BA8">
              <w:rPr>
                <w:i/>
              </w:rPr>
              <w:t xml:space="preserve">au khi điều chỉnh theo văn bản phúc đáp của cơ quan nhà nước tổ chức, cá nhân được quyền sản xuất, kinh doanh sản phẩm” </w:t>
            </w:r>
            <w:r w:rsidRPr="00073BA8">
              <w:t xml:space="preserve"> nhằm tạo điều kiện thông thoáng cho doanh nghiệp</w:t>
            </w:r>
          </w:p>
        </w:tc>
        <w:tc>
          <w:tcPr>
            <w:tcW w:w="1035" w:type="dxa"/>
            <w:vAlign w:val="center"/>
          </w:tcPr>
          <w:p w:rsidR="0010761A" w:rsidRDefault="0010761A">
            <w:pPr>
              <w:ind w:left="0" w:hanging="2"/>
              <w:textDirection w:val="lrTb"/>
            </w:pPr>
          </w:p>
        </w:tc>
      </w:tr>
      <w:tr w:rsidR="0010761A">
        <w:tc>
          <w:tcPr>
            <w:tcW w:w="735" w:type="dxa"/>
          </w:tcPr>
          <w:p w:rsidR="0010761A" w:rsidRPr="00073BA8" w:rsidRDefault="0010761A">
            <w:pPr>
              <w:ind w:left="0" w:hanging="2"/>
              <w:textDirection w:val="lrTb"/>
            </w:pPr>
          </w:p>
        </w:tc>
        <w:tc>
          <w:tcPr>
            <w:tcW w:w="1140" w:type="dxa"/>
            <w:vAlign w:val="center"/>
          </w:tcPr>
          <w:p w:rsidR="0010761A" w:rsidRPr="00073BA8" w:rsidRDefault="00370AE3">
            <w:pPr>
              <w:ind w:left="0" w:hanging="2"/>
              <w:textDirection w:val="lrTb"/>
            </w:pPr>
            <w:r w:rsidRPr="00073BA8">
              <w:t>Điểm b khoản 4 Điều 1: Sđ, bs điểm b, c khoản 2 Điều 5 NĐ15</w:t>
            </w:r>
          </w:p>
        </w:tc>
        <w:tc>
          <w:tcPr>
            <w:tcW w:w="5250" w:type="dxa"/>
            <w:vAlign w:val="center"/>
          </w:tcPr>
          <w:p w:rsidR="0010761A" w:rsidRPr="00073BA8" w:rsidRDefault="00370AE3">
            <w:pPr>
              <w:ind w:left="1" w:hanging="3"/>
              <w:textDirection w:val="lrTb"/>
            </w:pPr>
            <w:r w:rsidRPr="00073BA8">
              <w:rPr>
                <w:sz w:val="26"/>
                <w:szCs w:val="26"/>
              </w:rPr>
              <w:t>Đối với quy định “Trong thời gian 03 (ba) tháng sau khi đăng tải trên trang thông tin điện tử, cơ quan nhà nước có thẩm quyền tiếp nhận bản tự công bố có trách nhiệm rà soát hồ sơ sau khi tổ chức, cá nhân thực hiện tự công bố”: tại đây được hiểu là thực hi</w:t>
            </w:r>
            <w:r w:rsidRPr="00073BA8">
              <w:rPr>
                <w:sz w:val="26"/>
                <w:szCs w:val="26"/>
              </w:rPr>
              <w:t>ện kiểm tra đối với hồ sơ, có nghĩa là giới hạn cơ quan quản lý trong vòng 03 tháng phải thực hiện. Trong khi Điều 68, 69, 70 Luật an toàn thực phẩm đã quy định việc kiểm tra an toàn thực phẩm và cơ quan quản lý nhà nước có thể thực hiện kiểm tra bất cứ kh</w:t>
            </w:r>
            <w:r w:rsidRPr="00073BA8">
              <w:rPr>
                <w:sz w:val="26"/>
                <w:szCs w:val="26"/>
              </w:rPr>
              <w:t>i nào và kiểm tra đối với cả quá trình liên quan đến an toàn thực phẩm. Vì vậy, đề nghị cơ quan chủ trì soạn thảo cân nhắc về việc quy định thời hạn kiểm tra hồ sơ cũng như đánh giá  nguồn lực để thực hiện.</w:t>
            </w:r>
          </w:p>
        </w:tc>
        <w:tc>
          <w:tcPr>
            <w:tcW w:w="1710" w:type="dxa"/>
            <w:vAlign w:val="center"/>
          </w:tcPr>
          <w:p w:rsidR="0010761A" w:rsidRPr="00073BA8" w:rsidRDefault="00370AE3">
            <w:pPr>
              <w:ind w:left="0" w:hanging="2"/>
              <w:textDirection w:val="lrTb"/>
            </w:pPr>
            <w:r w:rsidRPr="00073BA8">
              <w:t>Vụ Pháp luật hình sự - Hành chính, Bộ Tư pháp</w:t>
            </w:r>
          </w:p>
        </w:tc>
        <w:tc>
          <w:tcPr>
            <w:tcW w:w="1245" w:type="dxa"/>
            <w:vAlign w:val="center"/>
          </w:tcPr>
          <w:p w:rsidR="0010761A" w:rsidRPr="00073BA8" w:rsidRDefault="00370AE3">
            <w:pPr>
              <w:ind w:left="0" w:hanging="2"/>
              <w:textDirection w:val="lrTb"/>
            </w:pPr>
            <w:r w:rsidRPr="00073BA8">
              <w:t>Giải trình</w:t>
            </w:r>
          </w:p>
        </w:tc>
        <w:tc>
          <w:tcPr>
            <w:tcW w:w="4365" w:type="dxa"/>
            <w:vAlign w:val="center"/>
          </w:tcPr>
          <w:p w:rsidR="0010761A" w:rsidRPr="00073BA8" w:rsidRDefault="00370AE3">
            <w:pPr>
              <w:spacing w:before="240" w:after="240" w:line="276" w:lineRule="auto"/>
              <w:ind w:left="1" w:hanging="3"/>
              <w:jc w:val="both"/>
              <w:textDirection w:val="lrTb"/>
            </w:pPr>
            <w:r w:rsidRPr="00073BA8">
              <w:rPr>
                <w:sz w:val="26"/>
                <w:szCs w:val="26"/>
              </w:rPr>
              <w:t>Liên quan đến nội dung này ngành Công an đã có ý kiến và Cục cho rằng: Nghị định số 15/2018/NĐ-CP được xây dựng với cơ chế mở cho doanh nghiệp nhưng không đưa ra cơ chế hậu kiểm hồ sơ. Đối với hậu kiểm về an toàn thực phẩm, thanh tra, kiểm tra đ</w:t>
            </w:r>
            <w:r w:rsidRPr="00073BA8">
              <w:rPr>
                <w:sz w:val="26"/>
                <w:szCs w:val="26"/>
              </w:rPr>
              <w:t>ã có văn bản quy phạm pháp luật riêng để quy định chặt chẽ: kiểm tra định kỳ phải theo kế hoạch, không được thanh tra, kiểm tra nhiều; kiểm tra đột xuất cũng phải có dấu hiệu vi phạm của doanh nghiệp. Đối với hồ sơ tự công bố, ngành Công Thương cũng phát h</w:t>
            </w:r>
            <w:r w:rsidRPr="00073BA8">
              <w:rPr>
                <w:sz w:val="26"/>
                <w:szCs w:val="26"/>
              </w:rPr>
              <w:t xml:space="preserve">iện rất nhiều hồ sơ không đạt sau khi tự công bố gửi lên cơ quan quản lý nhà nước, trường hợp này nếu chờ kiểm tra hậu kiểm sản phẩm thậm chí không tìm thấy doanh nghiệp cũng như sản phẩm để kiểm tra, dẫn đến </w:t>
            </w:r>
            <w:r w:rsidRPr="00073BA8">
              <w:rPr>
                <w:sz w:val="26"/>
                <w:szCs w:val="26"/>
              </w:rPr>
              <w:lastRenderedPageBreak/>
              <w:t>không thể xử lý kịp thời đối với sản phẩm đó. V</w:t>
            </w:r>
            <w:r w:rsidRPr="00073BA8">
              <w:rPr>
                <w:sz w:val="26"/>
                <w:szCs w:val="26"/>
              </w:rPr>
              <w:t xml:space="preserve">ì vậy cần thiết phải đưa vào quy định thời gian </w:t>
            </w:r>
            <w:r w:rsidRPr="00073BA8">
              <w:t xml:space="preserve">rà soát hồ sơ của cơ quan tiếp nhận hồ sơ tự công bố để </w:t>
            </w:r>
            <w:r w:rsidRPr="00073BA8">
              <w:rPr>
                <w:sz w:val="26"/>
                <w:szCs w:val="26"/>
              </w:rPr>
              <w:t>việc tự công bố/ công bố thực hiện đúng quy định.</w:t>
            </w:r>
            <w:r w:rsidRPr="00073BA8">
              <w:t xml:space="preserve"> Quy định này không trái Luật an toàn thực phẩm do việc kiểm tra an toàn thực phẩm vẫn được thực hiện đ</w:t>
            </w:r>
            <w:r w:rsidRPr="00073BA8">
              <w:t>ịnh kỳ hoặc đột xuất khi có dấu hiệu vi phạm.</w:t>
            </w:r>
          </w:p>
        </w:tc>
        <w:tc>
          <w:tcPr>
            <w:tcW w:w="1035" w:type="dxa"/>
            <w:vAlign w:val="center"/>
          </w:tcPr>
          <w:p w:rsidR="0010761A" w:rsidRDefault="00370AE3">
            <w:pPr>
              <w:ind w:left="0" w:hanging="2"/>
              <w:textDirection w:val="lrTb"/>
            </w:pPr>
            <w:r>
              <w:lastRenderedPageBreak/>
              <w:t>QLSP</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Điểm b khoản 4 Điều 1: Sđ, bs điểm b, c khoản 2 Điều 5 NĐ15</w:t>
            </w:r>
          </w:p>
        </w:tc>
        <w:tc>
          <w:tcPr>
            <w:tcW w:w="5250" w:type="dxa"/>
            <w:vAlign w:val="center"/>
          </w:tcPr>
          <w:p w:rsidR="0010761A" w:rsidRDefault="00370AE3">
            <w:pPr>
              <w:ind w:left="1" w:hanging="3"/>
              <w:textDirection w:val="lrTb"/>
              <w:rPr>
                <w:sz w:val="26"/>
                <w:szCs w:val="26"/>
              </w:rPr>
            </w:pPr>
            <w:r>
              <w:rPr>
                <w:sz w:val="26"/>
                <w:szCs w:val="26"/>
              </w:rPr>
              <w:t>Đề nghị chỉnh sửa</w:t>
            </w:r>
          </w:p>
          <w:p w:rsidR="0010761A" w:rsidRDefault="00370AE3">
            <w:pPr>
              <w:spacing w:before="240" w:after="240"/>
              <w:ind w:left="1" w:hanging="3"/>
              <w:jc w:val="both"/>
              <w:textDirection w:val="lrTb"/>
              <w:rPr>
                <w:b/>
                <w:sz w:val="26"/>
                <w:szCs w:val="26"/>
              </w:rPr>
            </w:pPr>
            <w:r>
              <w:rPr>
                <w:sz w:val="26"/>
                <w:szCs w:val="26"/>
              </w:rPr>
              <w:t xml:space="preserve">“Cơ quan quản lý nhà nước có thẩm quyền tiếp nhận bản tự công bố của tổ chức, cá nhân </w:t>
            </w:r>
            <w:r>
              <w:rPr>
                <w:b/>
                <w:sz w:val="26"/>
                <w:szCs w:val="26"/>
              </w:rPr>
              <w:t>có trách nhiệm rà soát hồ sơ (về phân l</w:t>
            </w:r>
            <w:r>
              <w:rPr>
                <w:b/>
                <w:sz w:val="26"/>
                <w:szCs w:val="26"/>
              </w:rPr>
              <w:t>oại sản phẩm, công dụng, đối tượng sử dụng, thành phần), đảm bảo sản phẩm được công bố đúng bản chất, đúng quy định.</w:t>
            </w:r>
          </w:p>
          <w:p w:rsidR="0010761A" w:rsidRDefault="00370AE3">
            <w:pPr>
              <w:spacing w:before="240" w:after="240"/>
              <w:ind w:left="1" w:hanging="3"/>
              <w:jc w:val="both"/>
              <w:textDirection w:val="lrTb"/>
              <w:rPr>
                <w:sz w:val="26"/>
                <w:szCs w:val="26"/>
              </w:rPr>
            </w:pPr>
            <w:r>
              <w:rPr>
                <w:sz w:val="26"/>
                <w:szCs w:val="26"/>
              </w:rPr>
              <w:t xml:space="preserve">Trong vòng 07 (bảy) ngày kể từ ngày tiếp nhận hồ sơ đúng theo quy định, cơ quan nhà nước có thẩm quyền tiếp nhận bản tự công bố lưu trữ hồ </w:t>
            </w:r>
            <w:r>
              <w:rPr>
                <w:sz w:val="26"/>
                <w:szCs w:val="26"/>
              </w:rPr>
              <w:t>sơ và đăng tải hồ sơ tự công bố trên trang thông tin điện tử của cơ quan tiếp nhận. Việc đăng tải chỉ nhằm cung cấp thông tin hồ sơ tự công bố của tổ chức, cá nhân.</w:t>
            </w:r>
          </w:p>
          <w:p w:rsidR="0010761A" w:rsidRDefault="00370AE3">
            <w:pPr>
              <w:ind w:left="1" w:hanging="3"/>
              <w:textDirection w:val="lrTb"/>
              <w:rPr>
                <w:sz w:val="26"/>
                <w:szCs w:val="26"/>
              </w:rPr>
            </w:pPr>
            <w:r>
              <w:rPr>
                <w:b/>
                <w:sz w:val="26"/>
                <w:szCs w:val="26"/>
              </w:rPr>
              <w:t>Trường hợp phát hiện hồ sơ không đúng quy định, cơ quan quản lý nhà nước có thẩm quyền có t</w:t>
            </w:r>
            <w:r>
              <w:rPr>
                <w:b/>
                <w:sz w:val="26"/>
                <w:szCs w:val="26"/>
              </w:rPr>
              <w:t>rách nhiệm thông báo đến tổ chức, cá nhân về nội dung chưa phù hợp theo quy định.”</w:t>
            </w:r>
          </w:p>
        </w:tc>
        <w:tc>
          <w:tcPr>
            <w:tcW w:w="1710" w:type="dxa"/>
            <w:vAlign w:val="center"/>
          </w:tcPr>
          <w:p w:rsidR="0010761A" w:rsidRDefault="00370AE3">
            <w:pPr>
              <w:ind w:left="0" w:hanging="2"/>
              <w:textDirection w:val="lrTb"/>
            </w:pPr>
            <w:r>
              <w:t>SYT Bình Dương</w:t>
            </w:r>
          </w:p>
        </w:tc>
        <w:tc>
          <w:tcPr>
            <w:tcW w:w="1245" w:type="dxa"/>
            <w:vAlign w:val="center"/>
          </w:tcPr>
          <w:p w:rsidR="0010761A" w:rsidRDefault="0010761A">
            <w:pPr>
              <w:ind w:left="0" w:hanging="2"/>
              <w:textDirection w:val="lrTb"/>
            </w:pPr>
          </w:p>
        </w:tc>
        <w:tc>
          <w:tcPr>
            <w:tcW w:w="4365" w:type="dxa"/>
            <w:vAlign w:val="center"/>
          </w:tcPr>
          <w:p w:rsidR="0010761A" w:rsidRDefault="0010761A">
            <w:pPr>
              <w:spacing w:before="240" w:after="240" w:line="276" w:lineRule="auto"/>
              <w:ind w:left="1" w:hanging="3"/>
              <w:jc w:val="both"/>
              <w:textDirection w:val="lrTb"/>
              <w:rPr>
                <w:sz w:val="26"/>
                <w:szCs w:val="26"/>
              </w:rPr>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Điểm b khoản 4 Điều 1: Sđ, bs điểm b, c khoản 2 Điều 5 NĐ15</w:t>
            </w:r>
          </w:p>
        </w:tc>
        <w:tc>
          <w:tcPr>
            <w:tcW w:w="5250" w:type="dxa"/>
            <w:vAlign w:val="center"/>
          </w:tcPr>
          <w:p w:rsidR="0010761A" w:rsidRDefault="00370AE3">
            <w:pPr>
              <w:ind w:left="1" w:hanging="3"/>
              <w:textDirection w:val="lrTb"/>
              <w:rPr>
                <w:sz w:val="26"/>
                <w:szCs w:val="26"/>
              </w:rPr>
            </w:pPr>
            <w:r>
              <w:rPr>
                <w:sz w:val="26"/>
                <w:szCs w:val="26"/>
              </w:rPr>
              <w:t>Đề nghị chỉnh sửa:</w:t>
            </w:r>
          </w:p>
          <w:p w:rsidR="0010761A" w:rsidRDefault="00370AE3">
            <w:pPr>
              <w:ind w:left="1" w:hanging="3"/>
              <w:textDirection w:val="lrTb"/>
              <w:rPr>
                <w:sz w:val="26"/>
                <w:szCs w:val="26"/>
              </w:rPr>
            </w:pPr>
            <w:r>
              <w:rPr>
                <w:sz w:val="26"/>
                <w:szCs w:val="26"/>
              </w:rPr>
              <w:t xml:space="preserve">“Trong thời gian 03 (ba) tháng sau khi đăng tải trên trang thông tin điện tử, cơ quan nhà nước có thẩm quyền tiếp nhận bản tự công bố có trách nhiệm rà soát hồ sơ </w:t>
            </w:r>
            <w:r>
              <w:rPr>
                <w:b/>
                <w:sz w:val="26"/>
                <w:szCs w:val="26"/>
              </w:rPr>
              <w:t xml:space="preserve">hoặc chuyển thông tin đến cơ quan quản lý có thẩm quyền để rà soát hồ sơ (đối với trường hợp </w:t>
            </w:r>
            <w:r>
              <w:rPr>
                <w:b/>
                <w:sz w:val="26"/>
                <w:szCs w:val="26"/>
              </w:rPr>
              <w:t>cơ quan tiếp nhận không quản lý trực tiếp)</w:t>
            </w:r>
            <w:r>
              <w:rPr>
                <w:sz w:val="26"/>
                <w:szCs w:val="26"/>
              </w:rPr>
              <w:t xml:space="preserve"> sau khi tổ chức, cá nhân thực hiện tự công bố (về phân loại sản phẩm, công dụng, đối tượng sử dụng, thành phần), đảm bảo sản phẩm được công bố đúng bản chất, đúng quy định”</w:t>
            </w:r>
          </w:p>
        </w:tc>
        <w:tc>
          <w:tcPr>
            <w:tcW w:w="1710" w:type="dxa"/>
            <w:vAlign w:val="center"/>
          </w:tcPr>
          <w:p w:rsidR="0010761A" w:rsidRDefault="00370AE3">
            <w:pPr>
              <w:ind w:left="0" w:hanging="2"/>
              <w:textDirection w:val="lrTb"/>
            </w:pPr>
            <w:r>
              <w:t>SYT Bình Dương</w:t>
            </w:r>
          </w:p>
        </w:tc>
        <w:tc>
          <w:tcPr>
            <w:tcW w:w="1245" w:type="dxa"/>
            <w:vAlign w:val="center"/>
          </w:tcPr>
          <w:p w:rsidR="0010761A" w:rsidRDefault="0010761A">
            <w:pPr>
              <w:ind w:left="0" w:hanging="2"/>
              <w:textDirection w:val="lrTb"/>
            </w:pPr>
          </w:p>
        </w:tc>
        <w:tc>
          <w:tcPr>
            <w:tcW w:w="4365" w:type="dxa"/>
            <w:vAlign w:val="center"/>
          </w:tcPr>
          <w:p w:rsidR="0010761A" w:rsidRDefault="0010761A">
            <w:pPr>
              <w:spacing w:before="240" w:after="240" w:line="276" w:lineRule="auto"/>
              <w:ind w:left="1" w:hanging="3"/>
              <w:jc w:val="both"/>
              <w:textDirection w:val="lrTb"/>
              <w:rPr>
                <w:sz w:val="26"/>
                <w:szCs w:val="26"/>
              </w:rPr>
            </w:pPr>
          </w:p>
        </w:tc>
        <w:tc>
          <w:tcPr>
            <w:tcW w:w="1035" w:type="dxa"/>
            <w:vAlign w:val="center"/>
          </w:tcPr>
          <w:p w:rsidR="0010761A" w:rsidRDefault="0010761A">
            <w:pPr>
              <w:ind w:left="0" w:hanging="2"/>
              <w:textDirection w:val="lrTb"/>
            </w:pPr>
          </w:p>
        </w:tc>
      </w:tr>
      <w:tr w:rsidR="0010761A">
        <w:trPr>
          <w:trHeight w:hRule="exact" w:val="24826"/>
        </w:trPr>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SửĐiểm b khoản 4 Điều 1: Sđ, bs điểm b, c khoản 2 Điều 5 NĐ15Điểm b khoản 4 Điều 1: Sđ, bs điểm b, c khoản 2 Điều 5 NĐ15a đổi bổ điểm b, c Điều 4 Nghị định 15</w:t>
            </w:r>
          </w:p>
        </w:tc>
        <w:tc>
          <w:tcPr>
            <w:tcW w:w="5250" w:type="dxa"/>
            <w:vAlign w:val="center"/>
          </w:tcPr>
          <w:p w:rsidR="0010761A" w:rsidRDefault="0010761A">
            <w:pPr>
              <w:ind w:left="1" w:hanging="3"/>
              <w:textDirection w:val="lrTb"/>
              <w:rPr>
                <w:sz w:val="26"/>
                <w:szCs w:val="26"/>
              </w:rPr>
            </w:pPr>
          </w:p>
          <w:tbl>
            <w:tblPr>
              <w:tblStyle w:val="a3"/>
              <w:tblW w:w="4995" w:type="dxa"/>
              <w:tblBorders>
                <w:top w:val="nil"/>
                <w:left w:val="nil"/>
                <w:bottom w:val="nil"/>
                <w:right w:val="nil"/>
                <w:insideH w:val="nil"/>
                <w:insideV w:val="nil"/>
              </w:tblBorders>
              <w:tblLayout w:type="fixed"/>
              <w:tblLook w:val="0600" w:firstRow="0" w:lastRow="0" w:firstColumn="0" w:lastColumn="0" w:noHBand="1" w:noVBand="1"/>
            </w:tblPr>
            <w:tblGrid>
              <w:gridCol w:w="4995"/>
            </w:tblGrid>
            <w:tr w:rsidR="0010761A">
              <w:trPr>
                <w:trHeight w:val="8985"/>
              </w:trPr>
              <w:tc>
                <w:tcPr>
                  <w:tcW w:w="4995" w:type="dxa"/>
                  <w:tcBorders>
                    <w:top w:val="nil"/>
                    <w:left w:val="nil"/>
                    <w:bottom w:val="nil"/>
                    <w:right w:val="nil"/>
                  </w:tcBorders>
                  <w:tcMar>
                    <w:top w:w="100" w:type="dxa"/>
                    <w:left w:w="100" w:type="dxa"/>
                    <w:bottom w:w="100" w:type="dxa"/>
                    <w:right w:w="100" w:type="dxa"/>
                  </w:tcMar>
                </w:tcPr>
                <w:p w:rsidR="0010761A" w:rsidRDefault="00370AE3">
                  <w:pPr>
                    <w:framePr w:hSpace="180" w:wrap="around" w:vAnchor="text" w:hAnchor="text" w:x="124"/>
                    <w:ind w:left="1" w:hanging="3"/>
                    <w:jc w:val="both"/>
                    <w:rPr>
                      <w:sz w:val="26"/>
                      <w:szCs w:val="26"/>
                    </w:rPr>
                  </w:pPr>
                  <w:r>
                    <w:rPr>
                      <w:sz w:val="26"/>
                      <w:szCs w:val="26"/>
                    </w:rPr>
                    <w:t>Đề nghị bỏ điểm b, khoản 2, và bổ sung vào</w:t>
                  </w:r>
                </w:p>
                <w:p w:rsidR="0010761A" w:rsidRDefault="00370AE3">
                  <w:pPr>
                    <w:framePr w:hSpace="180" w:wrap="around" w:vAnchor="text" w:hAnchor="text" w:x="124"/>
                    <w:ind w:left="1" w:hanging="3"/>
                    <w:jc w:val="both"/>
                    <w:rPr>
                      <w:sz w:val="26"/>
                      <w:szCs w:val="26"/>
                    </w:rPr>
                  </w:pPr>
                  <w:r>
                    <w:rPr>
                      <w:sz w:val="26"/>
                      <w:szCs w:val="26"/>
                    </w:rPr>
                    <w:t>điểm c, khoản 2 như sau:</w:t>
                  </w:r>
                </w:p>
                <w:p w:rsidR="0010761A" w:rsidRDefault="00370AE3">
                  <w:pPr>
                    <w:framePr w:hSpace="180" w:wrap="around" w:vAnchor="text" w:hAnchor="text" w:x="124"/>
                    <w:ind w:left="1" w:hanging="3"/>
                    <w:jc w:val="both"/>
                    <w:rPr>
                      <w:sz w:val="26"/>
                      <w:szCs w:val="26"/>
                    </w:rPr>
                  </w:pPr>
                  <w:r>
                    <w:rPr>
                      <w:sz w:val="26"/>
                      <w:szCs w:val="26"/>
                    </w:rPr>
                    <w:t>“c) Cơ quan quản lý nhà nước</w:t>
                  </w:r>
                  <w:r>
                    <w:rPr>
                      <w:sz w:val="26"/>
                      <w:szCs w:val="26"/>
                    </w:rPr>
                    <w:t xml:space="preserve"> có thẩm quyền</w:t>
                  </w:r>
                </w:p>
                <w:p w:rsidR="0010761A" w:rsidRDefault="00370AE3">
                  <w:pPr>
                    <w:framePr w:hSpace="180" w:wrap="around" w:vAnchor="text" w:hAnchor="text" w:x="124"/>
                    <w:ind w:left="1" w:hanging="3"/>
                    <w:jc w:val="both"/>
                    <w:rPr>
                      <w:sz w:val="26"/>
                      <w:szCs w:val="26"/>
                    </w:rPr>
                  </w:pPr>
                  <w:r>
                    <w:rPr>
                      <w:sz w:val="26"/>
                      <w:szCs w:val="26"/>
                    </w:rPr>
                    <w:t xml:space="preserve">tiếp nhận bản tự công bố của tổ chức, cá nhân để lưu trữ hồ sơ và đăng tải hồ sơ tự công bố trên trang thông tin điện tử của cơ quan tiếp nhận trong vòng 07 (bảy) ngày kể từ ngày tiếp nhận hồ sơ. Việc đăng tải chỉ nhằm cung cấp thông tin hồ </w:t>
                  </w:r>
                  <w:r>
                    <w:rPr>
                      <w:sz w:val="26"/>
                      <w:szCs w:val="26"/>
                    </w:rPr>
                    <w:t>sơ tự công bố của tổ chức, cá nhân.</w:t>
                  </w:r>
                </w:p>
                <w:p w:rsidR="0010761A" w:rsidRDefault="00370AE3">
                  <w:pPr>
                    <w:framePr w:hSpace="180" w:wrap="around" w:vAnchor="text" w:hAnchor="text" w:x="124"/>
                    <w:ind w:left="1" w:hanging="3"/>
                    <w:jc w:val="both"/>
                    <w:rPr>
                      <w:sz w:val="26"/>
                      <w:szCs w:val="26"/>
                    </w:rPr>
                  </w:pPr>
                  <w:r>
                    <w:rPr>
                      <w:sz w:val="26"/>
                      <w:szCs w:val="26"/>
                    </w:rPr>
                    <w:t>Ngay sau khi cơ quan quản lý nhà nước có</w:t>
                  </w:r>
                </w:p>
                <w:p w:rsidR="0010761A" w:rsidRDefault="00370AE3">
                  <w:pPr>
                    <w:framePr w:hSpace="180" w:wrap="around" w:vAnchor="text" w:hAnchor="text" w:x="124"/>
                    <w:ind w:left="1" w:hanging="3"/>
                    <w:jc w:val="both"/>
                    <w:rPr>
                      <w:sz w:val="26"/>
                      <w:szCs w:val="26"/>
                    </w:rPr>
                  </w:pPr>
                  <w:r>
                    <w:rPr>
                      <w:sz w:val="26"/>
                      <w:szCs w:val="26"/>
                    </w:rPr>
                    <w:t>thẩm quyền đăng tải hồ sơ tự công bố trên</w:t>
                  </w:r>
                </w:p>
                <w:p w:rsidR="0010761A" w:rsidRDefault="00370AE3">
                  <w:pPr>
                    <w:framePr w:hSpace="180" w:wrap="around" w:vAnchor="text" w:hAnchor="text" w:x="124"/>
                    <w:ind w:left="1" w:hanging="3"/>
                    <w:jc w:val="both"/>
                    <w:rPr>
                      <w:sz w:val="26"/>
                      <w:szCs w:val="26"/>
                    </w:rPr>
                  </w:pPr>
                  <w:r>
                    <w:rPr>
                      <w:sz w:val="26"/>
                      <w:szCs w:val="26"/>
                    </w:rPr>
                    <w:t>trang thông tin điện tử của cơ quan tiếp nhận,</w:t>
                  </w:r>
                </w:p>
                <w:p w:rsidR="0010761A" w:rsidRDefault="00370AE3">
                  <w:pPr>
                    <w:framePr w:hSpace="180" w:wrap="around" w:vAnchor="text" w:hAnchor="text" w:x="124"/>
                    <w:ind w:left="1" w:hanging="3"/>
                    <w:jc w:val="both"/>
                    <w:rPr>
                      <w:sz w:val="26"/>
                      <w:szCs w:val="26"/>
                    </w:rPr>
                  </w:pPr>
                  <w:r>
                    <w:rPr>
                      <w:sz w:val="26"/>
                      <w:szCs w:val="26"/>
                    </w:rPr>
                    <w:t>tổ chức, cá nhân được quyền sản xuất, kinh</w:t>
                  </w:r>
                </w:p>
                <w:p w:rsidR="0010761A" w:rsidRDefault="00370AE3">
                  <w:pPr>
                    <w:framePr w:hSpace="180" w:wrap="around" w:vAnchor="text" w:hAnchor="text" w:x="124"/>
                    <w:ind w:left="1" w:hanging="3"/>
                    <w:jc w:val="both"/>
                    <w:rPr>
                      <w:sz w:val="26"/>
                      <w:szCs w:val="26"/>
                    </w:rPr>
                  </w:pPr>
                  <w:r>
                    <w:rPr>
                      <w:sz w:val="26"/>
                      <w:szCs w:val="26"/>
                    </w:rPr>
                    <w:t>doanh sản phẩm và chịu trách nhiệm hoàn toàn về</w:t>
                  </w:r>
                  <w:r>
                    <w:rPr>
                      <w:sz w:val="26"/>
                      <w:szCs w:val="26"/>
                    </w:rPr>
                    <w:t xml:space="preserve"> an toàn của sản phẩm đó. Tổ chức, cá nhân chịu trách nhiệm đưa sản phẩm ra thị trường phải lưu giữ Hồ sơ thông tin sản phẩm (PIF) tại cơ sở để phục vụ công tác hậu kiểm và xuất trình khi cơ quan chức năng kiểm tra, thanh tra yêu cầu.</w:t>
                  </w:r>
                </w:p>
                <w:p w:rsidR="0010761A" w:rsidRDefault="00370AE3">
                  <w:pPr>
                    <w:framePr w:hSpace="180" w:wrap="around" w:vAnchor="text" w:hAnchor="text" w:x="124"/>
                    <w:ind w:left="1" w:hanging="3"/>
                    <w:jc w:val="both"/>
                    <w:rPr>
                      <w:sz w:val="26"/>
                      <w:szCs w:val="26"/>
                    </w:rPr>
                  </w:pPr>
                  <w:r>
                    <w:rPr>
                      <w:sz w:val="26"/>
                      <w:szCs w:val="26"/>
                    </w:rPr>
                    <w:t>Trong thời gian 03 (b</w:t>
                  </w:r>
                  <w:r>
                    <w:rPr>
                      <w:sz w:val="26"/>
                      <w:szCs w:val="26"/>
                    </w:rPr>
                    <w:t>a) tháng sau khi đăng tải</w:t>
                  </w:r>
                </w:p>
                <w:p w:rsidR="0010761A" w:rsidRDefault="00370AE3">
                  <w:pPr>
                    <w:framePr w:hSpace="180" w:wrap="around" w:vAnchor="text" w:hAnchor="text" w:x="124"/>
                    <w:ind w:left="1" w:hanging="3"/>
                    <w:jc w:val="both"/>
                    <w:rPr>
                      <w:sz w:val="26"/>
                      <w:szCs w:val="26"/>
                    </w:rPr>
                  </w:pPr>
                  <w:r>
                    <w:rPr>
                      <w:sz w:val="26"/>
                      <w:szCs w:val="26"/>
                    </w:rPr>
                    <w:t>trên trang thông tin điện tử, cơ quan nhà nước có thẩm quyền tiếp nhận bản tự công bố có trách nhiệm rà soát hồ sơ sau khi tổ chức, cá nhân thực hiện tự công bố (về phân loại sản phẩm, công dụng, đối tượng sử dụng, thành phần), đả</w:t>
                  </w:r>
                  <w:r>
                    <w:rPr>
                      <w:sz w:val="26"/>
                      <w:szCs w:val="26"/>
                    </w:rPr>
                    <w:t>m bảo sản phẩm được công bố đúng bản chất, đúng quy định</w:t>
                  </w:r>
                </w:p>
              </w:tc>
            </w:tr>
            <w:tr w:rsidR="0010761A">
              <w:trPr>
                <w:trHeight w:val="8985"/>
              </w:trPr>
              <w:tc>
                <w:tcPr>
                  <w:tcW w:w="4995" w:type="dxa"/>
                  <w:tcBorders>
                    <w:top w:val="nil"/>
                    <w:left w:val="nil"/>
                    <w:bottom w:val="nil"/>
                    <w:right w:val="nil"/>
                  </w:tcBorders>
                  <w:tcMar>
                    <w:top w:w="100" w:type="dxa"/>
                    <w:left w:w="100" w:type="dxa"/>
                    <w:bottom w:w="100" w:type="dxa"/>
                    <w:right w:w="100" w:type="dxa"/>
                  </w:tcMar>
                </w:tcPr>
                <w:p w:rsidR="0010761A" w:rsidRDefault="0010761A">
                  <w:pPr>
                    <w:framePr w:hSpace="180" w:wrap="around" w:vAnchor="text" w:hAnchor="text" w:x="124"/>
                    <w:ind w:left="1" w:hanging="3"/>
                    <w:jc w:val="both"/>
                    <w:rPr>
                      <w:sz w:val="26"/>
                      <w:szCs w:val="26"/>
                    </w:rPr>
                  </w:pPr>
                </w:p>
              </w:tc>
            </w:tr>
          </w:tbl>
          <w:p w:rsidR="0010761A" w:rsidRDefault="00370AE3">
            <w:pPr>
              <w:spacing w:before="240" w:after="240"/>
              <w:ind w:left="1" w:hanging="3"/>
              <w:jc w:val="both"/>
              <w:textDirection w:val="lrTb"/>
              <w:rPr>
                <w:b/>
                <w:sz w:val="26"/>
                <w:szCs w:val="26"/>
              </w:rPr>
            </w:pPr>
            <w:r>
              <w:rPr>
                <w:sz w:val="26"/>
                <w:szCs w:val="26"/>
              </w:rPr>
              <w:t xml:space="preserve">Cơ quan quản lý nhà nước có thẩm quyền tiếp nhận bản tự công bố của tổ chức, cá nhân </w:t>
            </w:r>
            <w:r>
              <w:rPr>
                <w:b/>
                <w:sz w:val="26"/>
                <w:szCs w:val="26"/>
              </w:rPr>
              <w:t>có trách nhiệm rà soát hồ sơ (về phân loại sản phẩm, công dụng, đối tượng sử dụng, thành phần), đảm bảo sản phẩm được công bố đúng bản chất, đúng quy định.</w:t>
            </w:r>
          </w:p>
          <w:p w:rsidR="0010761A" w:rsidRDefault="00370AE3">
            <w:pPr>
              <w:spacing w:before="240" w:after="240"/>
              <w:ind w:left="1" w:hanging="3"/>
              <w:jc w:val="both"/>
              <w:textDirection w:val="lrTb"/>
              <w:rPr>
                <w:sz w:val="26"/>
                <w:szCs w:val="26"/>
              </w:rPr>
            </w:pPr>
            <w:r>
              <w:rPr>
                <w:sz w:val="26"/>
                <w:szCs w:val="26"/>
              </w:rPr>
              <w:t>Trong vòng 07 (bảy) ngày kể từ ngày tiếp nhận hồ sơ đúng theo quy định, cơ quan nhà nước có thẩm quy</w:t>
            </w:r>
            <w:r>
              <w:rPr>
                <w:sz w:val="26"/>
                <w:szCs w:val="26"/>
              </w:rPr>
              <w:t>ền tiếp nhận bản tự công bố lưu trữ hồ sơ và đăng tải hồ sơ tự công bố trên trang thông tin điện tử của cơ quan tiếp nhận. Việc đăng tải chỉ nhằm cung cấp thông tin hồ sơ tự công bố của tổ chức, cá nhân.</w:t>
            </w:r>
          </w:p>
          <w:p w:rsidR="0010761A" w:rsidRDefault="0010761A">
            <w:pPr>
              <w:ind w:left="1" w:hanging="3"/>
              <w:textDirection w:val="lrTb"/>
              <w:rPr>
                <w:sz w:val="26"/>
                <w:szCs w:val="26"/>
              </w:rPr>
            </w:pPr>
          </w:p>
        </w:tc>
        <w:tc>
          <w:tcPr>
            <w:tcW w:w="1710" w:type="dxa"/>
            <w:vAlign w:val="center"/>
          </w:tcPr>
          <w:p w:rsidR="0010761A" w:rsidRDefault="00370AE3">
            <w:pPr>
              <w:ind w:left="0" w:hanging="2"/>
              <w:textDirection w:val="lrTb"/>
            </w:pPr>
            <w:r>
              <w:t>Sở y tế tỉnh Vĩnh Long</w:t>
            </w:r>
          </w:p>
        </w:tc>
        <w:tc>
          <w:tcPr>
            <w:tcW w:w="1245" w:type="dxa"/>
            <w:vAlign w:val="center"/>
          </w:tcPr>
          <w:p w:rsidR="0010761A" w:rsidRDefault="0010761A">
            <w:pPr>
              <w:ind w:left="0" w:hanging="2"/>
              <w:textDirection w:val="lrTb"/>
            </w:pPr>
          </w:p>
        </w:tc>
        <w:tc>
          <w:tcPr>
            <w:tcW w:w="4365" w:type="dxa"/>
            <w:vAlign w:val="center"/>
          </w:tcPr>
          <w:p w:rsidR="0010761A" w:rsidRDefault="0010761A">
            <w:pPr>
              <w:spacing w:before="240" w:after="240" w:line="276" w:lineRule="auto"/>
              <w:ind w:left="1" w:hanging="3"/>
              <w:jc w:val="both"/>
              <w:textDirection w:val="lrTb"/>
              <w:rPr>
                <w:sz w:val="26"/>
                <w:szCs w:val="26"/>
              </w:rPr>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 xml:space="preserve">Điểm b khoản 4 Điều 1: </w:t>
            </w:r>
            <w:r>
              <w:t>Sđ, bs điểm b, c khoản 2 Điều 5 NĐ15</w:t>
            </w:r>
          </w:p>
        </w:tc>
        <w:tc>
          <w:tcPr>
            <w:tcW w:w="5250" w:type="dxa"/>
            <w:vAlign w:val="center"/>
          </w:tcPr>
          <w:p w:rsidR="0010761A" w:rsidRDefault="00370AE3">
            <w:pPr>
              <w:spacing w:before="240" w:after="120" w:line="312" w:lineRule="auto"/>
              <w:ind w:left="1" w:hanging="3"/>
              <w:jc w:val="both"/>
              <w:textDirection w:val="lrTb"/>
              <w:rPr>
                <w:i/>
                <w:sz w:val="26"/>
                <w:szCs w:val="26"/>
              </w:rPr>
            </w:pPr>
            <w:r>
              <w:rPr>
                <w:sz w:val="26"/>
                <w:szCs w:val="26"/>
              </w:rPr>
              <w:t xml:space="preserve">Tại điểm b khoản 4 đề nghị bỏ nội dung </w:t>
            </w:r>
            <w:r>
              <w:rPr>
                <w:i/>
                <w:sz w:val="26"/>
                <w:szCs w:val="26"/>
              </w:rPr>
              <w:t>“Trong thời gian 03 (ba) tháng sau khi đăng tải trên trang thông tin điện tử … đồng thời gỡ bỏ thông tin hồ sơ sản phẩm đăng tải trên trang thông tin điện tử của cơ quan quản lý tiếp nhận hồ sơ tự công bố và xử lý vi phạm theo quy định của pháp luật (nếu c</w:t>
            </w:r>
            <w:r>
              <w:rPr>
                <w:i/>
                <w:sz w:val="26"/>
                <w:szCs w:val="26"/>
              </w:rPr>
              <w:t>ó)”.</w:t>
            </w:r>
          </w:p>
          <w:p w:rsidR="0010761A" w:rsidRDefault="00370AE3">
            <w:pPr>
              <w:spacing w:before="240" w:after="120" w:line="312" w:lineRule="auto"/>
              <w:ind w:left="1" w:hanging="3"/>
              <w:jc w:val="both"/>
              <w:textDirection w:val="lrTb"/>
              <w:rPr>
                <w:sz w:val="26"/>
                <w:szCs w:val="26"/>
              </w:rPr>
            </w:pPr>
            <w:r>
              <w:rPr>
                <w:sz w:val="26"/>
                <w:szCs w:val="26"/>
              </w:rPr>
              <w:t>Lí do: Dễ phát sinh thủ tục hành chính, mặt khác việc kiểm tra, hậu kiểm đối với cơ sở phải bảo đảm các yêu cầu tránh chồng chéo trong quá trình thực hiện. Nguồn nhân lực của các địa phương rất khó để thực hiện việc rà soát này vì số lượng hồ sơ tự công bố</w:t>
            </w:r>
            <w:r>
              <w:rPr>
                <w:sz w:val="26"/>
                <w:szCs w:val="26"/>
              </w:rPr>
              <w:t xml:space="preserve"> lớn.</w:t>
            </w:r>
          </w:p>
        </w:tc>
        <w:tc>
          <w:tcPr>
            <w:tcW w:w="1710" w:type="dxa"/>
            <w:vAlign w:val="center"/>
          </w:tcPr>
          <w:p w:rsidR="0010761A" w:rsidRDefault="00370AE3">
            <w:pPr>
              <w:ind w:left="0" w:hanging="2"/>
              <w:textDirection w:val="lrTb"/>
            </w:pPr>
            <w:r>
              <w:t>SYT Đồng Nai</w:t>
            </w:r>
          </w:p>
        </w:tc>
        <w:tc>
          <w:tcPr>
            <w:tcW w:w="1245" w:type="dxa"/>
            <w:vAlign w:val="center"/>
          </w:tcPr>
          <w:p w:rsidR="0010761A" w:rsidRDefault="00370AE3">
            <w:pPr>
              <w:ind w:left="0" w:hanging="2"/>
              <w:textDirection w:val="lrTb"/>
            </w:pPr>
            <w:r>
              <w:t>không tiếp thu</w:t>
            </w:r>
          </w:p>
        </w:tc>
        <w:tc>
          <w:tcPr>
            <w:tcW w:w="4365" w:type="dxa"/>
            <w:vAlign w:val="center"/>
          </w:tcPr>
          <w:p w:rsidR="0010761A" w:rsidRDefault="00370AE3">
            <w:pPr>
              <w:spacing w:before="240" w:after="240" w:line="276" w:lineRule="auto"/>
              <w:ind w:left="1" w:hanging="3"/>
              <w:jc w:val="both"/>
              <w:textDirection w:val="lrTb"/>
              <w:rPr>
                <w:sz w:val="26"/>
                <w:szCs w:val="26"/>
              </w:rPr>
            </w:pPr>
            <w:r>
              <w:rPr>
                <w:sz w:val="26"/>
                <w:szCs w:val="26"/>
              </w:rPr>
              <w:t xml:space="preserve">Nội dung này </w:t>
            </w:r>
            <w:r>
              <w:rPr>
                <w:rFonts w:ascii="Calibri" w:eastAsia="Calibri" w:hAnsi="Calibri" w:cs="Calibri"/>
                <w:sz w:val="22"/>
                <w:szCs w:val="22"/>
              </w:rPr>
              <w:t>không ph</w:t>
            </w:r>
            <w:r>
              <w:rPr>
                <w:rFonts w:ascii="Calibri" w:eastAsia="Calibri" w:hAnsi="Calibri" w:cs="Calibri"/>
                <w:sz w:val="22"/>
                <w:szCs w:val="22"/>
              </w:rPr>
              <w:t>ả</w:t>
            </w:r>
            <w:r>
              <w:rPr>
                <w:rFonts w:ascii="Calibri" w:eastAsia="Calibri" w:hAnsi="Calibri" w:cs="Calibri"/>
                <w:sz w:val="22"/>
                <w:szCs w:val="22"/>
              </w:rPr>
              <w:t>i quy đ</w:t>
            </w:r>
            <w:r>
              <w:rPr>
                <w:rFonts w:ascii="Calibri" w:eastAsia="Calibri" w:hAnsi="Calibri" w:cs="Calibri"/>
                <w:sz w:val="22"/>
                <w:szCs w:val="22"/>
              </w:rPr>
              <w:t>ị</w:t>
            </w:r>
            <w:r>
              <w:rPr>
                <w:rFonts w:ascii="Calibri" w:eastAsia="Calibri" w:hAnsi="Calibri" w:cs="Calibri"/>
                <w:sz w:val="22"/>
                <w:szCs w:val="22"/>
              </w:rPr>
              <w:t xml:space="preserve">nh </w:t>
            </w:r>
            <w:r>
              <w:rPr>
                <w:sz w:val="26"/>
                <w:szCs w:val="26"/>
              </w:rPr>
              <w:t xml:space="preserve">việc kiểm tra, hậu kiểm đối với cơ sở, nội dung này quy định trách nhiệm của cơ quan quản lý nhà nước </w:t>
            </w:r>
            <w:r>
              <w:rPr>
                <w:rFonts w:ascii="Calibri" w:eastAsia="Calibri" w:hAnsi="Calibri" w:cs="Calibri"/>
                <w:sz w:val="22"/>
                <w:szCs w:val="22"/>
              </w:rPr>
              <w:t>đ</w:t>
            </w:r>
            <w:r>
              <w:rPr>
                <w:rFonts w:ascii="Calibri" w:eastAsia="Calibri" w:hAnsi="Calibri" w:cs="Calibri"/>
                <w:sz w:val="22"/>
                <w:szCs w:val="22"/>
              </w:rPr>
              <w:t>ố</w:t>
            </w:r>
            <w:r>
              <w:rPr>
                <w:rFonts w:ascii="Calibri" w:eastAsia="Calibri" w:hAnsi="Calibri" w:cs="Calibri"/>
                <w:sz w:val="22"/>
                <w:szCs w:val="22"/>
              </w:rPr>
              <w:t>i v</w:t>
            </w:r>
            <w:r>
              <w:rPr>
                <w:rFonts w:ascii="Calibri" w:eastAsia="Calibri" w:hAnsi="Calibri" w:cs="Calibri"/>
                <w:sz w:val="22"/>
                <w:szCs w:val="22"/>
              </w:rPr>
              <w:t>ớ</w:t>
            </w:r>
            <w:r>
              <w:rPr>
                <w:rFonts w:ascii="Calibri" w:eastAsia="Calibri" w:hAnsi="Calibri" w:cs="Calibri"/>
                <w:sz w:val="22"/>
                <w:szCs w:val="22"/>
              </w:rPr>
              <w:t>i vi</w:t>
            </w:r>
            <w:r>
              <w:rPr>
                <w:rFonts w:ascii="Calibri" w:eastAsia="Calibri" w:hAnsi="Calibri" w:cs="Calibri"/>
                <w:sz w:val="22"/>
                <w:szCs w:val="22"/>
              </w:rPr>
              <w:t>ệ</w:t>
            </w:r>
            <w:r>
              <w:rPr>
                <w:rFonts w:ascii="Calibri" w:eastAsia="Calibri" w:hAnsi="Calibri" w:cs="Calibri"/>
                <w:sz w:val="22"/>
                <w:szCs w:val="22"/>
              </w:rPr>
              <w:t>c rà soát h</w:t>
            </w:r>
            <w:r>
              <w:rPr>
                <w:rFonts w:ascii="Calibri" w:eastAsia="Calibri" w:hAnsi="Calibri" w:cs="Calibri"/>
                <w:sz w:val="22"/>
                <w:szCs w:val="22"/>
              </w:rPr>
              <w:t>ồ</w:t>
            </w:r>
            <w:r>
              <w:rPr>
                <w:rFonts w:ascii="Calibri" w:eastAsia="Calibri" w:hAnsi="Calibri" w:cs="Calibri"/>
                <w:sz w:val="22"/>
                <w:szCs w:val="22"/>
              </w:rPr>
              <w:t xml:space="preserve"> sơ t</w:t>
            </w:r>
            <w:r>
              <w:rPr>
                <w:rFonts w:ascii="Calibri" w:eastAsia="Calibri" w:hAnsi="Calibri" w:cs="Calibri"/>
                <w:sz w:val="22"/>
                <w:szCs w:val="22"/>
              </w:rPr>
              <w:t>ự</w:t>
            </w:r>
            <w:r>
              <w:rPr>
                <w:rFonts w:ascii="Calibri" w:eastAsia="Calibri" w:hAnsi="Calibri" w:cs="Calibri"/>
                <w:sz w:val="22"/>
                <w:szCs w:val="22"/>
              </w:rPr>
              <w:t xml:space="preserve"> công b</w:t>
            </w:r>
            <w:r>
              <w:rPr>
                <w:rFonts w:ascii="Calibri" w:eastAsia="Calibri" w:hAnsi="Calibri" w:cs="Calibri"/>
                <w:sz w:val="22"/>
                <w:szCs w:val="22"/>
              </w:rPr>
              <w:t>ố</w:t>
            </w:r>
            <w:r>
              <w:rPr>
                <w:rFonts w:ascii="Calibri" w:eastAsia="Calibri" w:hAnsi="Calibri" w:cs="Calibri"/>
                <w:sz w:val="22"/>
                <w:szCs w:val="22"/>
              </w:rPr>
              <w:t>, đ</w:t>
            </w:r>
            <w:r>
              <w:rPr>
                <w:rFonts w:ascii="Calibri" w:eastAsia="Calibri" w:hAnsi="Calibri" w:cs="Calibri"/>
                <w:sz w:val="22"/>
                <w:szCs w:val="22"/>
              </w:rPr>
              <w:t>ả</w:t>
            </w:r>
            <w:r>
              <w:rPr>
                <w:rFonts w:ascii="Calibri" w:eastAsia="Calibri" w:hAnsi="Calibri" w:cs="Calibri"/>
                <w:sz w:val="22"/>
                <w:szCs w:val="22"/>
              </w:rPr>
              <w:t>m b</w:t>
            </w:r>
            <w:r>
              <w:rPr>
                <w:rFonts w:ascii="Calibri" w:eastAsia="Calibri" w:hAnsi="Calibri" w:cs="Calibri"/>
                <w:sz w:val="22"/>
                <w:szCs w:val="22"/>
              </w:rPr>
              <w:t>ả</w:t>
            </w:r>
            <w:r>
              <w:rPr>
                <w:rFonts w:ascii="Calibri" w:eastAsia="Calibri" w:hAnsi="Calibri" w:cs="Calibri"/>
                <w:sz w:val="22"/>
                <w:szCs w:val="22"/>
              </w:rPr>
              <w:t>o s</w:t>
            </w:r>
            <w:r>
              <w:rPr>
                <w:rFonts w:ascii="Calibri" w:eastAsia="Calibri" w:hAnsi="Calibri" w:cs="Calibri"/>
                <w:sz w:val="22"/>
                <w:szCs w:val="22"/>
              </w:rPr>
              <w:t>ả</w:t>
            </w:r>
            <w:r>
              <w:rPr>
                <w:rFonts w:ascii="Calibri" w:eastAsia="Calibri" w:hAnsi="Calibri" w:cs="Calibri"/>
                <w:sz w:val="22"/>
                <w:szCs w:val="22"/>
              </w:rPr>
              <w:t>n ph</w:t>
            </w:r>
            <w:r>
              <w:rPr>
                <w:rFonts w:ascii="Calibri" w:eastAsia="Calibri" w:hAnsi="Calibri" w:cs="Calibri"/>
                <w:sz w:val="22"/>
                <w:szCs w:val="22"/>
              </w:rPr>
              <w:t>ẩ</w:t>
            </w:r>
            <w:r>
              <w:rPr>
                <w:rFonts w:ascii="Calibri" w:eastAsia="Calibri" w:hAnsi="Calibri" w:cs="Calibri"/>
                <w:sz w:val="22"/>
                <w:szCs w:val="22"/>
              </w:rPr>
              <w:t>m đư</w:t>
            </w:r>
            <w:r>
              <w:rPr>
                <w:rFonts w:ascii="Calibri" w:eastAsia="Calibri" w:hAnsi="Calibri" w:cs="Calibri"/>
                <w:sz w:val="22"/>
                <w:szCs w:val="22"/>
              </w:rPr>
              <w:t>ợ</w:t>
            </w:r>
            <w:r>
              <w:rPr>
                <w:rFonts w:ascii="Calibri" w:eastAsia="Calibri" w:hAnsi="Calibri" w:cs="Calibri"/>
                <w:sz w:val="22"/>
                <w:szCs w:val="22"/>
              </w:rPr>
              <w:t>c công b</w:t>
            </w:r>
            <w:r>
              <w:rPr>
                <w:rFonts w:ascii="Calibri" w:eastAsia="Calibri" w:hAnsi="Calibri" w:cs="Calibri"/>
                <w:sz w:val="22"/>
                <w:szCs w:val="22"/>
              </w:rPr>
              <w:t>ố</w:t>
            </w:r>
            <w:r>
              <w:rPr>
                <w:rFonts w:ascii="Calibri" w:eastAsia="Calibri" w:hAnsi="Calibri" w:cs="Calibri"/>
                <w:sz w:val="22"/>
                <w:szCs w:val="22"/>
              </w:rPr>
              <w:t xml:space="preserve"> đúng b</w:t>
            </w:r>
            <w:r>
              <w:rPr>
                <w:rFonts w:ascii="Calibri" w:eastAsia="Calibri" w:hAnsi="Calibri" w:cs="Calibri"/>
                <w:sz w:val="22"/>
                <w:szCs w:val="22"/>
              </w:rPr>
              <w:t>ả</w:t>
            </w:r>
            <w:r>
              <w:rPr>
                <w:rFonts w:ascii="Calibri" w:eastAsia="Calibri" w:hAnsi="Calibri" w:cs="Calibri"/>
                <w:sz w:val="22"/>
                <w:szCs w:val="22"/>
              </w:rPr>
              <w:t>n ch</w:t>
            </w:r>
            <w:r>
              <w:rPr>
                <w:rFonts w:ascii="Calibri" w:eastAsia="Calibri" w:hAnsi="Calibri" w:cs="Calibri"/>
                <w:sz w:val="22"/>
                <w:szCs w:val="22"/>
              </w:rPr>
              <w:t>ấ</w:t>
            </w:r>
            <w:r>
              <w:rPr>
                <w:rFonts w:ascii="Calibri" w:eastAsia="Calibri" w:hAnsi="Calibri" w:cs="Calibri"/>
                <w:sz w:val="22"/>
                <w:szCs w:val="22"/>
              </w:rPr>
              <w:t>t, đún</w:t>
            </w:r>
            <w:r>
              <w:rPr>
                <w:rFonts w:ascii="Calibri" w:eastAsia="Calibri" w:hAnsi="Calibri" w:cs="Calibri"/>
                <w:sz w:val="22"/>
                <w:szCs w:val="22"/>
              </w:rPr>
              <w:t>g quy đ</w:t>
            </w:r>
            <w:r>
              <w:rPr>
                <w:rFonts w:ascii="Calibri" w:eastAsia="Calibri" w:hAnsi="Calibri" w:cs="Calibri"/>
                <w:sz w:val="22"/>
                <w:szCs w:val="22"/>
              </w:rPr>
              <w:t>ị</w:t>
            </w:r>
            <w:r>
              <w:rPr>
                <w:rFonts w:ascii="Calibri" w:eastAsia="Calibri" w:hAnsi="Calibri" w:cs="Calibri"/>
                <w:sz w:val="22"/>
                <w:szCs w:val="22"/>
              </w:rPr>
              <w:t>nh</w:t>
            </w:r>
            <w:r>
              <w:rPr>
                <w:sz w:val="26"/>
                <w:szCs w:val="26"/>
              </w:rPr>
              <w:t>.</w:t>
            </w:r>
            <w:r>
              <w:rPr>
                <w:rFonts w:ascii="Calibri" w:eastAsia="Calibri" w:hAnsi="Calibri" w:cs="Calibri"/>
                <w:sz w:val="22"/>
                <w:szCs w:val="22"/>
              </w:rPr>
              <w:t xml:space="preserve">  </w:t>
            </w: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Default="00370AE3">
            <w:pPr>
              <w:spacing w:before="240" w:after="120" w:line="240" w:lineRule="auto"/>
              <w:ind w:left="1" w:hanging="3"/>
              <w:jc w:val="both"/>
              <w:textDirection w:val="lrTb"/>
              <w:rPr>
                <w:sz w:val="26"/>
                <w:szCs w:val="26"/>
              </w:rPr>
            </w:pPr>
            <w:r>
              <w:rPr>
                <w:sz w:val="26"/>
                <w:szCs w:val="26"/>
              </w:rPr>
              <w:t>“Việc quy định doanh nghiệp không phải thực hiện công bố lại khi thay đổi công dụng, đối tượng sử dụng, hướng dẫn sử dụng, nhà sản xuất, đặc biệt là đối với thực phẩm bảo vệ sức khỏe, dẫn đến việc ghi nhãn, quảng cảo sản phẩm quá công dụng của bản chất sản</w:t>
            </w:r>
            <w:r>
              <w:rPr>
                <w:sz w:val="26"/>
                <w:szCs w:val="26"/>
              </w:rPr>
              <w:t xml:space="preserve"> phẩm mà không được kiểm soát kịp thời”. Tuy nhiên tại dự thảo Nghị định sửa đổi, bổ sung một số điều của Nghị định số 15/2018/NĐ-CP chưa đưa những nội dung này vào trường hợp phải thực hiện tự công bố lại</w:t>
            </w:r>
          </w:p>
        </w:tc>
        <w:tc>
          <w:tcPr>
            <w:tcW w:w="1710" w:type="dxa"/>
            <w:vAlign w:val="center"/>
          </w:tcPr>
          <w:p w:rsidR="0010761A" w:rsidRDefault="00370AE3">
            <w:pPr>
              <w:ind w:left="0" w:hanging="2"/>
              <w:textDirection w:val="lrTb"/>
            </w:pPr>
            <w:r>
              <w:t>Sở Y tế Trà Vinh</w:t>
            </w:r>
          </w:p>
        </w:tc>
        <w:tc>
          <w:tcPr>
            <w:tcW w:w="1245" w:type="dxa"/>
            <w:vAlign w:val="center"/>
          </w:tcPr>
          <w:p w:rsidR="0010761A" w:rsidRDefault="0010761A">
            <w:pPr>
              <w:ind w:left="0" w:hanging="2"/>
              <w:textDirection w:val="lrTb"/>
            </w:pPr>
          </w:p>
        </w:tc>
        <w:tc>
          <w:tcPr>
            <w:tcW w:w="4365" w:type="dxa"/>
            <w:vAlign w:val="center"/>
          </w:tcPr>
          <w:p w:rsidR="0010761A" w:rsidRDefault="0010761A">
            <w:pPr>
              <w:ind w:left="0" w:hanging="2"/>
              <w:textDirection w:val="lrTb"/>
            </w:pP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Default="00370AE3">
            <w:pPr>
              <w:spacing w:before="240" w:after="120" w:line="312" w:lineRule="auto"/>
              <w:ind w:left="1" w:hanging="3"/>
              <w:jc w:val="both"/>
              <w:textDirection w:val="lrTb"/>
              <w:rPr>
                <w:sz w:val="26"/>
                <w:szCs w:val="26"/>
              </w:rPr>
            </w:pPr>
            <w:r>
              <w:rPr>
                <w:sz w:val="26"/>
                <w:szCs w:val="26"/>
              </w:rPr>
              <w:t>Bổ sung quy định về tiế</w:t>
            </w:r>
            <w:r>
              <w:rPr>
                <w:sz w:val="26"/>
                <w:szCs w:val="26"/>
              </w:rPr>
              <w:t>p nhận hồ sơ tự công bố sản phẩm thực phẩm tại địa phương theo hướng: Cơ quan quản lý theo ngành thực hiện việc tiếp nhận hồ sơ tự công bố sản phẩm đối với các nhóm sản phẩm thực phẩm do ngành quản lý để tránh sự chồng chéo, trùng lắp về đối tượng quản lý.</w:t>
            </w:r>
          </w:p>
        </w:tc>
        <w:tc>
          <w:tcPr>
            <w:tcW w:w="1710" w:type="dxa"/>
            <w:vAlign w:val="center"/>
          </w:tcPr>
          <w:p w:rsidR="0010761A" w:rsidRDefault="00370AE3">
            <w:pPr>
              <w:ind w:left="0" w:hanging="2"/>
              <w:textDirection w:val="lrTb"/>
            </w:pPr>
            <w:r>
              <w:t>SYT Đồng Nai</w:t>
            </w:r>
          </w:p>
        </w:tc>
        <w:tc>
          <w:tcPr>
            <w:tcW w:w="1245" w:type="dxa"/>
            <w:vAlign w:val="center"/>
          </w:tcPr>
          <w:p w:rsidR="0010761A" w:rsidRDefault="00370AE3">
            <w:pPr>
              <w:ind w:left="0" w:hanging="2"/>
              <w:textDirection w:val="lrTb"/>
            </w:pPr>
            <w:r>
              <w:t>Tiếp thu</w:t>
            </w:r>
          </w:p>
        </w:tc>
        <w:tc>
          <w:tcPr>
            <w:tcW w:w="4365" w:type="dxa"/>
            <w:vAlign w:val="center"/>
          </w:tcPr>
          <w:p w:rsidR="0010761A" w:rsidRDefault="00370AE3">
            <w:pPr>
              <w:ind w:left="0" w:hanging="2"/>
              <w:textDirection w:val="lrTb"/>
              <w:rPr>
                <w:sz w:val="26"/>
                <w:szCs w:val="26"/>
              </w:rPr>
            </w:pPr>
            <w:r>
              <w:t>Nghị định 15/2018/NĐ-CP đã quy định nhóm ngành hàng quản lý của từng Bộ. Trong thời gian tới thực hiện sửa Luật ATTP, Bộ Y tế sẽ báo cáo Chính phủ theo hướng thống nhất chỉ một đầu mối thực hiện nhiệm vụ bảo đảm an ninh, an toàn thực</w:t>
            </w:r>
            <w:r>
              <w:t xml:space="preserve"> phẩm từ Trung ương tới địa phương theo yêu cầu tại Chỉ thị số 17- CT/TW ngày 21/10/2022 của Ban Bí thư về tăng cường bảo đảm an ninh, an toàn thực phẩm trong tình hình mới</w:t>
            </w: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Điểm b khoản 4 Điều 1: Sđ, bs điểm b, c khoản 2 Điều 5 NĐ15</w:t>
            </w:r>
          </w:p>
        </w:tc>
        <w:tc>
          <w:tcPr>
            <w:tcW w:w="5250" w:type="dxa"/>
            <w:vAlign w:val="center"/>
          </w:tcPr>
          <w:p w:rsidR="0010761A" w:rsidRDefault="00370AE3">
            <w:pPr>
              <w:ind w:left="0" w:hanging="2"/>
              <w:textDirection w:val="lrTb"/>
            </w:pPr>
            <w:r>
              <w:t>Tại điểm b sửa đổi, bổ sung điểm b, điểm c, khoản 2, Điều 5:</w:t>
            </w:r>
          </w:p>
          <w:p w:rsidR="0010761A" w:rsidRDefault="00370AE3">
            <w:pPr>
              <w:ind w:left="0" w:hanging="2"/>
              <w:textDirection w:val="lrTb"/>
            </w:pPr>
            <w:r>
              <w:t>+ Điểm b có quy định “Tổ chức, cá nhân chịu trách nhiệm đưa sản phẩm ra thị trường phải lưu giữ Hồ sơ thông tin sản phẩm (PIF) tại cơ sở để phục vụ công tác hậu kiểm và xuất trình khi cơ quan chứ</w:t>
            </w:r>
            <w:r>
              <w:t>c năng kiểm tra, thanh tra yêu cầu”. Tuy nhiên, dự thảo Nghị định sửa đổi, bổ sung chỉ có mẫu hướng dẫn về “Hồ sơ thông tin sản phẩm thực phẩm chức năng (PIF)”, chưa có mẫu Hồ sơ thông tin sản phẩm thực phẩm thông thường. Do đó, đề nghị xem xét, bổ sung mẫ</w:t>
            </w:r>
            <w:r>
              <w:t>u hồ sơ trên tại Nghị định này.</w:t>
            </w:r>
          </w:p>
          <w:p w:rsidR="0010761A" w:rsidRDefault="00370AE3">
            <w:pPr>
              <w:ind w:left="0" w:hanging="2"/>
              <w:textDirection w:val="lrTb"/>
            </w:pPr>
            <w:r>
              <w:t>+ Điểm c có quy định: “Trường hợp phát hiện hồ sơ không đúng quy định, cơ quan quản lý nhà nước có thẩm quyền có trách nhiệm thông báo đến tổ chức, cá nhân và yêu cầu tổ chức, cá nhân thu hồi hồ sơ tự công bố, đồng thời gỡ b</w:t>
            </w:r>
            <w:r>
              <w:t>ỏ thông tin hồ sơ sản phẩm đăng tải trên trang thông tin điện tử của cơ quan quản lý tiếp nhận hồ sơ tự công bố và xử lý vi phạm theo quy định của pháp luật (nếu có)”.</w:t>
            </w:r>
          </w:p>
          <w:p w:rsidR="0010761A" w:rsidRDefault="00370AE3">
            <w:pPr>
              <w:ind w:left="0" w:hanging="2"/>
              <w:textDirection w:val="lrTb"/>
            </w:pPr>
            <w:r>
              <w:t>Việc tổ chức, cá nhân đề nghị cơ quan quản lý trả lại hồ sơ đã nộp sẽ gây khó khăn cho c</w:t>
            </w:r>
            <w:r>
              <w:t xml:space="preserve">ơ quan quản lý trong việc lưu trữ, trả hồ sơ tự công bố và gỡ bỏ thông tin đăng tải, vì theo dự thảo Nghị định này có </w:t>
            </w:r>
            <w:r>
              <w:lastRenderedPageBreak/>
              <w:t>bổ sung thêm quy định: “Xây dựng hệ thống dịch vụ công trực tuyến quản lý về an toàn thực phẩm, thống nhất từ trung ương đến địa phương để</w:t>
            </w:r>
            <w:r>
              <w:t xml:space="preserve"> giải quyết các thủ tục hành chính, quản lý chất lượng thực phẩm”. Ngoài ra, việc xử lý vi phạm pháp luật phải thực hiện đúng theo quy trình thanh tra, kiểm tra, xử phạt. Do đó, đề nghị cơ quan soạn thảo xem xét, điều chỉnh nội dung trên cho phù hợp hoặc c</w:t>
            </w:r>
            <w:r>
              <w:t>hỉnh sửa theo đề xuất như sau: “Trường hợp phát hiện hồ sơ không đúng quy định, cơ quan quản lý nhà nước có thẩm quyền thông báo đến tổ chức, cá nhân để chỉnh sửa, bổ sung và nộp lại hồ sơ tự công bố theo đúng quy định”.</w:t>
            </w:r>
          </w:p>
        </w:tc>
        <w:tc>
          <w:tcPr>
            <w:tcW w:w="1710" w:type="dxa"/>
            <w:vAlign w:val="center"/>
          </w:tcPr>
          <w:p w:rsidR="0010761A" w:rsidRDefault="00370AE3">
            <w:pPr>
              <w:ind w:left="0" w:hanging="2"/>
              <w:textDirection w:val="lrTb"/>
            </w:pPr>
            <w:r>
              <w:lastRenderedPageBreak/>
              <w:t>BQL ATTP Đà Nẵng</w:t>
            </w:r>
          </w:p>
        </w:tc>
        <w:tc>
          <w:tcPr>
            <w:tcW w:w="1245" w:type="dxa"/>
            <w:vAlign w:val="center"/>
          </w:tcPr>
          <w:p w:rsidR="0010761A" w:rsidRDefault="00370AE3">
            <w:pPr>
              <w:ind w:left="0" w:hanging="2"/>
              <w:textDirection w:val="lrTb"/>
            </w:pPr>
            <w:r>
              <w:t>Tiếp thu, Giải trì</w:t>
            </w:r>
            <w:r>
              <w:t>nh</w:t>
            </w:r>
          </w:p>
        </w:tc>
        <w:tc>
          <w:tcPr>
            <w:tcW w:w="4365" w:type="dxa"/>
            <w:vAlign w:val="center"/>
          </w:tcPr>
          <w:p w:rsidR="0010761A" w:rsidRDefault="00370AE3">
            <w:pPr>
              <w:ind w:left="0" w:hanging="2"/>
              <w:textDirection w:val="lrTb"/>
            </w:pPr>
            <w:r>
              <w:t>- Dự thảo Nghị định đã sửa đổi: Bỏ quy định thực phẩm thông thường phải có hồ sơ PIF.</w:t>
            </w:r>
          </w:p>
          <w:p w:rsidR="0010761A" w:rsidRDefault="00370AE3">
            <w:pPr>
              <w:ind w:left="0" w:hanging="2"/>
              <w:textDirection w:val="lrTb"/>
            </w:pPr>
            <w:r>
              <w:t xml:space="preserve">- Doanh nghiệp tự công bố và được sản xuất, kinh doanh ngay sau khi tự công bố. Cơ quan quản lý nhà nước có thẩm quyền có trách nhiệm rà soát hồ sơ tự công bố, trường </w:t>
            </w:r>
            <w:r>
              <w:t>hợp hồ sơ tự công bố không phù hợp quy định thì có trách nhiệm thông báo đến tổ chức, cá nhân và yêu cầu tổ chức, cá nhân thu hồi hồ sơ tự công bố. Đây là việc cơ quan nhà nước có thẩm quyền hậu kiểm, kiểm tra hồ sơ tự công bố nên không yêu cầu doanh nghiệ</w:t>
            </w:r>
            <w:r>
              <w:t>p sửa đổi, bổ sung hồ sơ tự công bố.</w:t>
            </w:r>
          </w:p>
          <w:p w:rsidR="0010761A" w:rsidRDefault="0010761A">
            <w:pPr>
              <w:ind w:left="0" w:hanging="2"/>
              <w:textDirection w:val="lrTb"/>
            </w:pPr>
          </w:p>
          <w:p w:rsidR="0010761A" w:rsidRDefault="0010761A">
            <w:pPr>
              <w:ind w:left="0" w:hanging="2"/>
              <w:textDirection w:val="lrTb"/>
            </w:pP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 xml:space="preserve">khoản 5 Điều 1: sđ, bs Điều 6 </w:t>
            </w:r>
          </w:p>
        </w:tc>
        <w:tc>
          <w:tcPr>
            <w:tcW w:w="5250" w:type="dxa"/>
            <w:vAlign w:val="center"/>
          </w:tcPr>
          <w:p w:rsidR="0010761A" w:rsidRDefault="00370AE3">
            <w:pPr>
              <w:ind w:left="0" w:hanging="2"/>
              <w:jc w:val="both"/>
              <w:textDirection w:val="lrTb"/>
            </w:pPr>
            <w:r>
              <w:t>2. Sản phẩm dinh dưỡng dùng cho trẻ đến 36 tháng tuổi (Bao gồm cả sản phẩm có công bố sử dụng cho nhiều lứa tuổi mà trong đó có lứa tuổi dưới 36 tháng tuổi).”</w:t>
            </w:r>
          </w:p>
          <w:p w:rsidR="0010761A" w:rsidRDefault="00370AE3">
            <w:pPr>
              <w:ind w:left="0" w:hanging="2"/>
              <w:jc w:val="both"/>
              <w:textDirection w:val="lrTb"/>
            </w:pPr>
            <w:r>
              <w:t>Đề nghị quy định rõ “sản phẩm dinh dưỡng là gì” hoặc điều chỉnh thành “2. Sản phẩm dinh dưỡng dùng cho trẻ đến 36 tháng tuổi đã được quy định tại các QCVN, Sản phẩm dinh dưỡng bổ sung (viết tắt là thức ăn bổ sung) là thức ăn dạng sệt hoặc đặc có đủ 04 nhóm</w:t>
            </w:r>
            <w:r>
              <w:t xml:space="preserve"> thành phần: Tinh bột, chất đạm, chất béo, vitamin và khoáng chất được chế biến sẵn để ăn bổ sung thêm cùng với sữa mẹ hoặc sản phẩm sữa thay thế sữa mẹ dùng cho trẻ dưới 24 tháng tuổi (khoản 3 Điều 2 Nghị định số 100/2014/NĐ-CP), bao gồm cả sản phẩm có cô</w:t>
            </w:r>
            <w:r>
              <w:t>ng bố sử dụng cho nhiều lứa tuổi mà trong đó có lứa tuổi dưới 36 tháng tuổi)”</w:t>
            </w:r>
          </w:p>
        </w:tc>
        <w:tc>
          <w:tcPr>
            <w:tcW w:w="1710" w:type="dxa"/>
            <w:vAlign w:val="center"/>
          </w:tcPr>
          <w:p w:rsidR="0010761A" w:rsidRDefault="00370AE3">
            <w:pPr>
              <w:ind w:left="0" w:hanging="2"/>
              <w:textDirection w:val="lrTb"/>
            </w:pPr>
            <w:r>
              <w:t>Sở ATTP HCM</w:t>
            </w:r>
          </w:p>
        </w:tc>
        <w:tc>
          <w:tcPr>
            <w:tcW w:w="1245" w:type="dxa"/>
            <w:vAlign w:val="center"/>
          </w:tcPr>
          <w:p w:rsidR="0010761A" w:rsidRDefault="00370AE3">
            <w:pPr>
              <w:ind w:left="0" w:hanging="2"/>
              <w:textDirection w:val="lrTb"/>
            </w:pPr>
            <w:r>
              <w:t>Không tiếp thu</w:t>
            </w:r>
          </w:p>
        </w:tc>
        <w:tc>
          <w:tcPr>
            <w:tcW w:w="4365" w:type="dxa"/>
            <w:vAlign w:val="center"/>
          </w:tcPr>
          <w:p w:rsidR="0010761A" w:rsidRDefault="00370AE3">
            <w:pPr>
              <w:ind w:left="0" w:hanging="2"/>
              <w:textDirection w:val="lrTb"/>
            </w:pPr>
            <w:r>
              <w:t>Sản phẩm dinh dưỡng đã được quy định tại Điều 2 Nghị định 100/2014/NĐ-CP, QCVN 11-1, QCVN 11-2, QCVN 11-3</w:t>
            </w: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 xml:space="preserve">Điểm c khoản 4 Điều 1: Sđ, bs khoản 3 </w:t>
            </w:r>
            <w:r>
              <w:t>Điều 5 NĐ15</w:t>
            </w:r>
          </w:p>
        </w:tc>
        <w:tc>
          <w:tcPr>
            <w:tcW w:w="5250" w:type="dxa"/>
            <w:vAlign w:val="center"/>
          </w:tcPr>
          <w:p w:rsidR="0010761A" w:rsidRDefault="00370AE3">
            <w:pPr>
              <w:ind w:left="0" w:hanging="2"/>
              <w:textDirection w:val="lrTb"/>
            </w:pPr>
            <w:r>
              <w:t xml:space="preserve">Tại mục 3 trong Dự thảo sửa đổi, các tài liệu trong hồ sơ tự công bố sản phẩm phải được thể hiện bằng tiếng Việt, trường hợp có tài liệu bằng tiếng nước ngoài (trừ tiếng Anh) phải được dịch sang tiếng Việt và được công chứng. Tài liệu phải còn </w:t>
            </w:r>
            <w:r>
              <w:t xml:space="preserve">hiệu lực tại thời điểm tự công bố. Đối với mục này đề nghị: đối với tài liệu bằng tiếng Anh nên có bản dịch và </w:t>
            </w:r>
            <w:r>
              <w:lastRenderedPageBreak/>
              <w:t>xác nhận của đơn vị tự công bố giống như quy định bản đăng ký bản công bố.</w:t>
            </w:r>
          </w:p>
        </w:tc>
        <w:tc>
          <w:tcPr>
            <w:tcW w:w="1710" w:type="dxa"/>
            <w:vAlign w:val="center"/>
          </w:tcPr>
          <w:p w:rsidR="0010761A" w:rsidRDefault="00370AE3">
            <w:pPr>
              <w:ind w:left="0" w:hanging="2"/>
              <w:textDirection w:val="lrTb"/>
            </w:pPr>
            <w:r>
              <w:lastRenderedPageBreak/>
              <w:t>SYT Hải Dương</w:t>
            </w:r>
          </w:p>
        </w:tc>
        <w:tc>
          <w:tcPr>
            <w:tcW w:w="1245" w:type="dxa"/>
            <w:vAlign w:val="center"/>
          </w:tcPr>
          <w:p w:rsidR="0010761A" w:rsidRDefault="00370AE3">
            <w:pPr>
              <w:ind w:left="0" w:hanging="2"/>
              <w:textDirection w:val="lrTb"/>
            </w:pPr>
            <w:r>
              <w:t>Tiếp thu</w:t>
            </w:r>
          </w:p>
        </w:tc>
        <w:tc>
          <w:tcPr>
            <w:tcW w:w="4365" w:type="dxa"/>
            <w:vAlign w:val="center"/>
          </w:tcPr>
          <w:p w:rsidR="0010761A" w:rsidRDefault="00370AE3">
            <w:pPr>
              <w:spacing w:before="240"/>
              <w:ind w:left="0" w:hanging="2"/>
              <w:textDirection w:val="lrTb"/>
            </w:pPr>
            <w:r>
              <w:t>Đã sửa trong dự thảo Nghị định</w:t>
            </w: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 xml:space="preserve">Điểm c khoản 4 Điều 1: Sđ, bs </w:t>
            </w:r>
          </w:p>
        </w:tc>
        <w:tc>
          <w:tcPr>
            <w:tcW w:w="5250" w:type="dxa"/>
            <w:vAlign w:val="center"/>
          </w:tcPr>
          <w:p w:rsidR="0010761A" w:rsidRDefault="00370AE3">
            <w:pPr>
              <w:ind w:left="0" w:hanging="2"/>
              <w:textDirection w:val="lrTb"/>
            </w:pPr>
            <w:r>
              <w:t>Tại điểm c, khoản 4, Điều 1: Đề nghị chỉnh sửa bỏ cụm từ: “trừ tiếng Anh” sửa thành như sau: “…3. Các tài liệu trong hồ sơ tự công bố sản phẩm phải được thể hiện bằng tiếng Việt; trường hợp có tài liệu bằng tiếng nước ngoài p</w:t>
            </w:r>
            <w:r>
              <w:t>hải được dịch sang tiếng Việt và được công chứng. Tài liệu phải còn hiệu</w:t>
            </w:r>
          </w:p>
          <w:p w:rsidR="0010761A" w:rsidRDefault="00370AE3">
            <w:pPr>
              <w:ind w:left="0" w:hanging="2"/>
              <w:textDirection w:val="lrTb"/>
            </w:pPr>
            <w:r>
              <w:t>lực tại thời điểm tự công bố”</w:t>
            </w:r>
          </w:p>
        </w:tc>
        <w:tc>
          <w:tcPr>
            <w:tcW w:w="1710" w:type="dxa"/>
            <w:vAlign w:val="center"/>
          </w:tcPr>
          <w:p w:rsidR="0010761A" w:rsidRDefault="00370AE3">
            <w:pPr>
              <w:ind w:left="0" w:hanging="2"/>
              <w:textDirection w:val="lrTb"/>
            </w:pPr>
            <w:r>
              <w:t>SYT Trà Vinh, Sở Y tế Thái Nguyên</w:t>
            </w:r>
          </w:p>
        </w:tc>
        <w:tc>
          <w:tcPr>
            <w:tcW w:w="1245" w:type="dxa"/>
            <w:vAlign w:val="center"/>
          </w:tcPr>
          <w:p w:rsidR="0010761A" w:rsidRDefault="0010761A">
            <w:pPr>
              <w:ind w:left="0" w:hanging="2"/>
              <w:textDirection w:val="lrTb"/>
            </w:pPr>
          </w:p>
        </w:tc>
        <w:tc>
          <w:tcPr>
            <w:tcW w:w="4365" w:type="dxa"/>
            <w:vAlign w:val="center"/>
          </w:tcPr>
          <w:p w:rsidR="0010761A" w:rsidRDefault="0010761A">
            <w:pPr>
              <w:spacing w:before="240"/>
              <w:ind w:left="0" w:hanging="2"/>
              <w:textDirection w:val="lrTb"/>
            </w:pP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Điểm c khoản 4 Điều 1: Sđ, bs khoản 3 Điều 5 NĐ15</w:t>
            </w:r>
          </w:p>
        </w:tc>
        <w:tc>
          <w:tcPr>
            <w:tcW w:w="5250" w:type="dxa"/>
            <w:vAlign w:val="center"/>
          </w:tcPr>
          <w:p w:rsidR="0010761A" w:rsidRDefault="00370AE3">
            <w:pPr>
              <w:ind w:left="0" w:hanging="2"/>
              <w:textDirection w:val="lrTb"/>
            </w:pPr>
            <w:r>
              <w:t>3. Các tài liệu trong hồ sơ tự công bố sản phẩm phải được thể hiện bằng tiếng Việt; trường hợp có tài liệu bằng tiếng nước ngoài (trừ tiếng Anh) phải được dịch sang tiếng Việt và được công chứng. Tài liệu phải còn hiệu lực tại thời điểm tự công bố.</w:t>
            </w:r>
          </w:p>
          <w:p w:rsidR="0010761A" w:rsidRDefault="0010761A">
            <w:pPr>
              <w:ind w:left="0" w:hanging="2"/>
              <w:textDirection w:val="lrTb"/>
            </w:pPr>
          </w:p>
          <w:p w:rsidR="0010761A" w:rsidRDefault="00370AE3">
            <w:pPr>
              <w:ind w:left="0" w:hanging="2"/>
              <w:textDirection w:val="lrTb"/>
            </w:pPr>
            <w:r>
              <w:t>Đề ngh</w:t>
            </w:r>
            <w:r>
              <w:t>ị sửa:</w:t>
            </w:r>
          </w:p>
          <w:p w:rsidR="0010761A" w:rsidRDefault="00370AE3">
            <w:pPr>
              <w:ind w:left="0" w:hanging="2"/>
              <w:textDirection w:val="lrTb"/>
            </w:pPr>
            <w:r>
              <w:t>3. Các tài liệu trong hồ sơ tự công bố sản phẩm phải được thể hiện bằng tiếng Việt. Trường hợp có tài liệu bằng tiếng Anh, tổ chức, cá nhân được tự dịch sang tiếng Việt và chịu trách nhiệm về tính chính xác của nội dung dịch thuật. Trường hợp có tài</w:t>
            </w:r>
            <w:r>
              <w:t xml:space="preserve"> liệu bằng tiếng nước ngoài không phải tiếng Anh, tài liệu đó phải được dịch sang tiếng Việt và được công chứng. Tài liệu phải còn hiệu lực tại thời điểm tự công bố</w:t>
            </w:r>
          </w:p>
          <w:p w:rsidR="0010761A" w:rsidRDefault="00370AE3">
            <w:pPr>
              <w:ind w:left="0" w:hanging="2"/>
              <w:textDirection w:val="lrTb"/>
            </w:pPr>
            <w:r>
              <w:t>Lý do:</w:t>
            </w:r>
          </w:p>
          <w:p w:rsidR="0010761A" w:rsidRDefault="00370AE3">
            <w:pPr>
              <w:ind w:left="0" w:hanging="2"/>
              <w:textDirection w:val="lrTb"/>
            </w:pPr>
            <w:r>
              <w:t>Thống nhất với nội dung sửa đổi, bổ sung khoản 3, Điều 7 Nghị định 15/2018/NĐ-CP (đi</w:t>
            </w:r>
            <w:r>
              <w:t>ểm c, Khoản 6, Điều 1 Dự thảo Nghị định)</w:t>
            </w:r>
          </w:p>
        </w:tc>
        <w:tc>
          <w:tcPr>
            <w:tcW w:w="1710" w:type="dxa"/>
            <w:vAlign w:val="center"/>
          </w:tcPr>
          <w:p w:rsidR="0010761A" w:rsidRDefault="00370AE3">
            <w:pPr>
              <w:ind w:left="0" w:hanging="2"/>
              <w:textDirection w:val="lrTb"/>
            </w:pPr>
            <w:r>
              <w:t>Sở Y tế Hà Nam</w:t>
            </w:r>
          </w:p>
        </w:tc>
        <w:tc>
          <w:tcPr>
            <w:tcW w:w="1245" w:type="dxa"/>
            <w:vAlign w:val="center"/>
          </w:tcPr>
          <w:p w:rsidR="0010761A" w:rsidRDefault="00370AE3">
            <w:pPr>
              <w:ind w:left="0" w:hanging="2"/>
              <w:textDirection w:val="lrTb"/>
            </w:pPr>
            <w:r>
              <w:t>Tiếp thu</w:t>
            </w:r>
          </w:p>
        </w:tc>
        <w:tc>
          <w:tcPr>
            <w:tcW w:w="4365" w:type="dxa"/>
            <w:vAlign w:val="center"/>
          </w:tcPr>
          <w:p w:rsidR="0010761A" w:rsidRDefault="00370AE3">
            <w:pPr>
              <w:spacing w:before="240"/>
              <w:ind w:left="0" w:hanging="2"/>
              <w:textDirection w:val="lrTb"/>
            </w:pPr>
            <w:r>
              <w:t>Đã sửa trong dự thảo Nghị định</w:t>
            </w:r>
          </w:p>
          <w:p w:rsidR="0010761A" w:rsidRDefault="0010761A">
            <w:pPr>
              <w:ind w:left="0" w:hanging="2"/>
              <w:textDirection w:val="lrTb"/>
            </w:pPr>
          </w:p>
          <w:p w:rsidR="0010761A" w:rsidRDefault="0010761A">
            <w:pPr>
              <w:ind w:left="0" w:hanging="2"/>
              <w:textDirection w:val="lrTb"/>
            </w:pP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 xml:space="preserve">Điểm c khoản 4 Điều 1: Sđ, bs khoản 3 </w:t>
            </w:r>
            <w:r>
              <w:lastRenderedPageBreak/>
              <w:t>Điều 5 NĐ15</w:t>
            </w:r>
          </w:p>
        </w:tc>
        <w:tc>
          <w:tcPr>
            <w:tcW w:w="5250" w:type="dxa"/>
            <w:vAlign w:val="center"/>
          </w:tcPr>
          <w:p w:rsidR="0010761A" w:rsidRDefault="00370AE3">
            <w:pPr>
              <w:ind w:left="0" w:hanging="2"/>
              <w:textDirection w:val="lrTb"/>
            </w:pPr>
            <w:r>
              <w:lastRenderedPageBreak/>
              <w:t>Đề nghị chỉnh sửa</w:t>
            </w:r>
          </w:p>
          <w:p w:rsidR="0010761A" w:rsidRDefault="00370AE3">
            <w:pPr>
              <w:ind w:left="1" w:hanging="3"/>
              <w:textDirection w:val="lrTb"/>
            </w:pPr>
            <w:r>
              <w:rPr>
                <w:sz w:val="26"/>
                <w:szCs w:val="26"/>
              </w:rPr>
              <w:t xml:space="preserve">“3. Các tài liệu trong hồ sơ tự công bố sản phẩm </w:t>
            </w:r>
            <w:r>
              <w:rPr>
                <w:b/>
                <w:sz w:val="26"/>
                <w:szCs w:val="26"/>
              </w:rPr>
              <w:t>(bao gồm nhãn sản phẩm)</w:t>
            </w:r>
            <w:r>
              <w:rPr>
                <w:sz w:val="26"/>
                <w:szCs w:val="26"/>
              </w:rPr>
              <w:t xml:space="preserve"> phải được thể hiện bằng tiếng Việt. Trường hợp có tài liệu bằng tiếng Anh, tổ chức, cá nhân được tự dịch sang </w:t>
            </w:r>
            <w:r>
              <w:rPr>
                <w:sz w:val="26"/>
                <w:szCs w:val="26"/>
              </w:rPr>
              <w:lastRenderedPageBreak/>
              <w:t xml:space="preserve">tiếng Việt và chịu trách nhiệm về tính chính xác của nội dung dịch thuật. Trường hợp có tài liệu bằng tiếng nước ngoài không phải tiếng Anh, tài </w:t>
            </w:r>
            <w:r>
              <w:rPr>
                <w:sz w:val="26"/>
                <w:szCs w:val="26"/>
              </w:rPr>
              <w:t>liệu đó phải được dịch sang tiếng Việt và được công chứng. Trường hợp nhãn sản phẩm có nhiều thứ tiếng khác nhau thì chỉ dịch tiếng của nước xuất xứ. Tài liệu phải còn hiệu lực tại thời điểm tự công bố.</w:t>
            </w:r>
          </w:p>
        </w:tc>
        <w:tc>
          <w:tcPr>
            <w:tcW w:w="1710" w:type="dxa"/>
            <w:vAlign w:val="center"/>
          </w:tcPr>
          <w:p w:rsidR="0010761A" w:rsidRDefault="00370AE3">
            <w:pPr>
              <w:ind w:left="0" w:hanging="2"/>
              <w:textDirection w:val="lrTb"/>
            </w:pPr>
            <w:r>
              <w:lastRenderedPageBreak/>
              <w:t>SYT Bình Dương</w:t>
            </w:r>
          </w:p>
        </w:tc>
        <w:tc>
          <w:tcPr>
            <w:tcW w:w="1245" w:type="dxa"/>
            <w:vAlign w:val="center"/>
          </w:tcPr>
          <w:p w:rsidR="0010761A" w:rsidRDefault="0010761A">
            <w:pPr>
              <w:ind w:left="0" w:hanging="2"/>
              <w:textDirection w:val="lrTb"/>
            </w:pPr>
          </w:p>
        </w:tc>
        <w:tc>
          <w:tcPr>
            <w:tcW w:w="4365" w:type="dxa"/>
            <w:vAlign w:val="center"/>
          </w:tcPr>
          <w:p w:rsidR="0010761A" w:rsidRDefault="0010761A">
            <w:pPr>
              <w:spacing w:before="240"/>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3 Điều 5 NĐ15</w:t>
            </w:r>
          </w:p>
        </w:tc>
        <w:tc>
          <w:tcPr>
            <w:tcW w:w="5250" w:type="dxa"/>
            <w:vAlign w:val="center"/>
          </w:tcPr>
          <w:p w:rsidR="0010761A" w:rsidRDefault="00370AE3">
            <w:pPr>
              <w:ind w:left="0" w:hanging="2"/>
              <w:textDirection w:val="lrTb"/>
            </w:pPr>
            <w:r>
              <w:t>Nghị định cần nêu rõ quy định cụ thể thời hạn của tài liệu liên quan đến hồ sơ tự công bố sản phẩm</w:t>
            </w:r>
          </w:p>
        </w:tc>
        <w:tc>
          <w:tcPr>
            <w:tcW w:w="1710" w:type="dxa"/>
            <w:vAlign w:val="center"/>
          </w:tcPr>
          <w:p w:rsidR="0010761A" w:rsidRDefault="00370AE3">
            <w:pPr>
              <w:ind w:left="0" w:hanging="2"/>
              <w:textDirection w:val="lrTb"/>
            </w:pPr>
            <w:r>
              <w:t>Sở Y tế Quảng Ninh</w:t>
            </w:r>
          </w:p>
        </w:tc>
        <w:tc>
          <w:tcPr>
            <w:tcW w:w="1245" w:type="dxa"/>
            <w:vAlign w:val="center"/>
          </w:tcPr>
          <w:p w:rsidR="0010761A" w:rsidRDefault="0010761A">
            <w:pPr>
              <w:ind w:left="0" w:hanging="2"/>
              <w:textDirection w:val="lrTb"/>
            </w:pPr>
          </w:p>
        </w:tc>
        <w:tc>
          <w:tcPr>
            <w:tcW w:w="4365" w:type="dxa"/>
            <w:vAlign w:val="center"/>
          </w:tcPr>
          <w:p w:rsidR="0010761A"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Điểm c khoản 4 Điều 1: Sđ, bs khoản 4 Điều 5 NĐ15</w:t>
            </w:r>
          </w:p>
        </w:tc>
        <w:tc>
          <w:tcPr>
            <w:tcW w:w="5250" w:type="dxa"/>
            <w:vAlign w:val="center"/>
          </w:tcPr>
          <w:p w:rsidR="0010761A" w:rsidRDefault="00370AE3">
            <w:pPr>
              <w:ind w:left="0" w:hanging="2"/>
              <w:textDirection w:val="lrTb"/>
            </w:pPr>
            <w:r>
              <w:t xml:space="preserve">Đề nghị làm rõ sự cần thiết của việc công bố lại khi có sự thay đổi về thành phần, </w:t>
            </w:r>
            <w:r>
              <w:t>nồng độ, hàm lượng</w:t>
            </w:r>
          </w:p>
        </w:tc>
        <w:tc>
          <w:tcPr>
            <w:tcW w:w="1710" w:type="dxa"/>
            <w:vAlign w:val="center"/>
          </w:tcPr>
          <w:p w:rsidR="0010761A" w:rsidRDefault="00370AE3">
            <w:pPr>
              <w:ind w:left="0" w:hanging="2"/>
              <w:textDirection w:val="lrTb"/>
            </w:pPr>
            <w:r>
              <w:t>Bộ NNPTNT</w:t>
            </w:r>
          </w:p>
        </w:tc>
        <w:tc>
          <w:tcPr>
            <w:tcW w:w="1245" w:type="dxa"/>
            <w:vAlign w:val="center"/>
          </w:tcPr>
          <w:p w:rsidR="0010761A" w:rsidRDefault="00370AE3">
            <w:pPr>
              <w:ind w:left="0" w:hanging="2"/>
              <w:textDirection w:val="lrTb"/>
            </w:pPr>
            <w:r>
              <w:t>Giải trình</w:t>
            </w:r>
          </w:p>
        </w:tc>
        <w:tc>
          <w:tcPr>
            <w:tcW w:w="4365" w:type="dxa"/>
            <w:vAlign w:val="center"/>
          </w:tcPr>
          <w:p w:rsidR="0010761A" w:rsidRDefault="00370AE3">
            <w:pPr>
              <w:ind w:left="0" w:hanging="2"/>
              <w:textDirection w:val="lrTb"/>
            </w:pPr>
            <w:r>
              <w:t>- Trường hợp thay đổi về thành phần, khối lượng thành phần tạo công dụng sản phẩm phải thực hiện công bố lại do các thay đổi này ảnh hưởng đến bản chất sản phẩm, an toàn cho người sử dụng cũng như doanh nghiệp lợi dụ</w:t>
            </w:r>
            <w:r>
              <w:t>ng quảng cáo để thổi phồng công dụng, đánh lừa người tiêu dùng về tính năng công dụng của sản phẩm</w:t>
            </w:r>
          </w:p>
          <w:p w:rsidR="0010761A" w:rsidRDefault="00370AE3">
            <w:pPr>
              <w:ind w:left="0" w:hanging="2"/>
              <w:textDirection w:val="lrTb"/>
            </w:pPr>
            <w:r>
              <w:t>- Dự thảo Nghị định đã bỏ nội dung thay đổi về nồng độ phải công bố lại</w:t>
            </w:r>
          </w:p>
        </w:tc>
        <w:tc>
          <w:tcPr>
            <w:tcW w:w="1035" w:type="dxa"/>
            <w:vAlign w:val="center"/>
          </w:tcPr>
          <w:p w:rsidR="0010761A" w:rsidRDefault="00370AE3">
            <w:pPr>
              <w:ind w:left="0" w:hanging="2"/>
              <w:textDirection w:val="lrTb"/>
            </w:pPr>
            <w:r>
              <w:t>QLSP</w:t>
            </w:r>
          </w:p>
        </w:tc>
      </w:tr>
      <w:tr w:rsidR="0010761A">
        <w:trPr>
          <w:trHeight w:hRule="exact" w:val="29641"/>
        </w:trPr>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Sửa đổi một số khoản Điều 5</w:t>
            </w:r>
          </w:p>
        </w:tc>
        <w:tc>
          <w:tcPr>
            <w:tcW w:w="5250" w:type="dxa"/>
            <w:vAlign w:val="center"/>
          </w:tcPr>
          <w:p w:rsidR="0010761A" w:rsidRDefault="00370AE3">
            <w:pPr>
              <w:ind w:left="0" w:right="-145" w:hanging="2"/>
              <w:jc w:val="both"/>
              <w:textDirection w:val="lrTb"/>
            </w:pPr>
            <w:r>
              <w:t>n toàn thực phẩm của sản phẩm trong thời hạn 12 tháng tính đến</w:t>
            </w:r>
          </w:p>
          <w:p w:rsidR="0010761A" w:rsidRDefault="00370AE3">
            <w:pPr>
              <w:ind w:left="0" w:right="-145" w:hanging="2"/>
              <w:jc w:val="both"/>
              <w:textDirection w:val="lrTb"/>
            </w:pPr>
            <w:r>
              <w:t>ngày nộp hồ sơ được cấp bởi phòng kiểm nghiệm được chỉ định hoặc phòng kiểm nghiệm được công nhận phù hợp ISO 17025 gồm các chỉ tiêu an toàn do Bộ Y tế ban hành theo nguyên tắc quản lý rủi ro p</w:t>
            </w:r>
            <w:r>
              <w:t>hù hợp với quy định của quốc tế</w:t>
            </w:r>
          </w:p>
          <w:p w:rsidR="0010761A" w:rsidRDefault="00370AE3">
            <w:pPr>
              <w:ind w:left="0" w:right="-145" w:hanging="2"/>
              <w:jc w:val="both"/>
              <w:textDirection w:val="lrTb"/>
            </w:pPr>
            <w:r>
              <w:t>hoặc các chỉ tiêu an toàn theo các quy chuẩn, tiêu chuẩn tương ứng do tổ chức, cá nhân công bố</w:t>
            </w:r>
          </w:p>
          <w:p w:rsidR="0010761A" w:rsidRDefault="00370AE3">
            <w:pPr>
              <w:ind w:left="0" w:right="-145" w:hanging="2"/>
              <w:jc w:val="both"/>
              <w:textDirection w:val="lrTb"/>
            </w:pPr>
            <w:r>
              <w:t xml:space="preserve">trong trường hợp chưa có quy định của Bộ Y tế và chỉ tiêu chất lượng; Phiếu kết quả kiểm nghiệm phải có kết luận đạt về chỉ tiêu </w:t>
            </w:r>
            <w:r>
              <w:t>an toàn (bản chính hoặc bản sao chứng thực).</w:t>
            </w:r>
          </w:p>
          <w:p w:rsidR="0010761A" w:rsidRDefault="00370AE3">
            <w:pPr>
              <w:ind w:left="0" w:right="-145" w:hanging="2"/>
              <w:jc w:val="both"/>
              <w:textDirection w:val="lrTb"/>
            </w:pPr>
            <w:r>
              <w:t>- Làm rõ nội dung : Phòng kiểm nghiệm được công nhận phù hợp ISO 17025 hay chỉ tiêu được</w:t>
            </w:r>
          </w:p>
          <w:p w:rsidR="0010761A" w:rsidRDefault="00370AE3">
            <w:pPr>
              <w:ind w:left="0" w:right="-145" w:hanging="2"/>
              <w:jc w:val="both"/>
              <w:textDirection w:val="lrTb"/>
            </w:pPr>
            <w:r>
              <w:t>công nhận phù hợp ISO 17025</w:t>
            </w:r>
          </w:p>
          <w:p w:rsidR="0010761A" w:rsidRDefault="0010761A">
            <w:pPr>
              <w:ind w:left="0" w:right="-145" w:hanging="2"/>
              <w:jc w:val="both"/>
              <w:textDirection w:val="lrTb"/>
            </w:pPr>
          </w:p>
          <w:tbl>
            <w:tblPr>
              <w:tblStyle w:val="a4"/>
              <w:tblW w:w="4800" w:type="dxa"/>
              <w:tblBorders>
                <w:top w:val="nil"/>
                <w:left w:val="nil"/>
                <w:bottom w:val="nil"/>
                <w:right w:val="nil"/>
                <w:insideH w:val="nil"/>
                <w:insideV w:val="nil"/>
              </w:tblBorders>
              <w:tblLayout w:type="fixed"/>
              <w:tblLook w:val="0600" w:firstRow="0" w:lastRow="0" w:firstColumn="0" w:lastColumn="0" w:noHBand="1" w:noVBand="1"/>
            </w:tblPr>
            <w:tblGrid>
              <w:gridCol w:w="4800"/>
            </w:tblGrid>
            <w:tr w:rsidR="0010761A">
              <w:trPr>
                <w:trHeight w:val="2525"/>
              </w:trPr>
              <w:tc>
                <w:tcPr>
                  <w:tcW w:w="4800" w:type="dxa"/>
                  <w:tcBorders>
                    <w:top w:val="nil"/>
                    <w:left w:val="nil"/>
                    <w:bottom w:val="nil"/>
                    <w:right w:val="nil"/>
                  </w:tcBorders>
                  <w:tcMar>
                    <w:top w:w="100" w:type="dxa"/>
                    <w:left w:w="100" w:type="dxa"/>
                    <w:bottom w:w="100" w:type="dxa"/>
                    <w:right w:w="100" w:type="dxa"/>
                  </w:tcMar>
                </w:tcPr>
                <w:sdt>
                  <w:sdtPr>
                    <w:tag w:val="goog_rdk_0"/>
                    <w:id w:val="-1680964640"/>
                    <w:lock w:val="contentLocked"/>
                  </w:sdtPr>
                  <w:sdtEndPr/>
                  <w:sdtContent>
                    <w:p w:rsidR="0010761A" w:rsidRDefault="00370AE3">
                      <w:pPr>
                        <w:framePr w:hSpace="180" w:wrap="around" w:vAnchor="text" w:hAnchor="text" w:x="124"/>
                        <w:ind w:left="0" w:right="-145" w:hanging="2"/>
                        <w:jc w:val="both"/>
                      </w:pPr>
                      <w:r>
                        <w:t>- Cơ quan quản lý nhà nước có thẩm quyền tiếp nhận bản tự công bố của tổ chức, cá nhân để</w:t>
                      </w:r>
                    </w:p>
                    <w:p w:rsidR="0010761A" w:rsidRDefault="00370AE3">
                      <w:pPr>
                        <w:framePr w:hSpace="180" w:wrap="around" w:vAnchor="text" w:hAnchor="text" w:x="124"/>
                        <w:ind w:left="0" w:right="-145" w:hanging="2"/>
                        <w:jc w:val="both"/>
                      </w:pPr>
                      <w:r>
                        <w:t>lưu</w:t>
                      </w:r>
                      <w:r>
                        <w:t xml:space="preserve"> trữ hồ sơ và đăng tải hồ sơ tự công bố trên trang thông tin điện tử của cơ quan tiếp nhận trong vòng 07 (bảy) ngày làm việc kể từ ngày tiếp nhận hồ sơ</w:t>
                      </w:r>
                    </w:p>
                    <w:p w:rsidR="0010761A" w:rsidRDefault="0010761A">
                      <w:pPr>
                        <w:framePr w:hSpace="180" w:wrap="around" w:vAnchor="text" w:hAnchor="text" w:x="124"/>
                        <w:ind w:left="0" w:right="-145" w:hanging="2"/>
                        <w:jc w:val="both"/>
                      </w:pPr>
                    </w:p>
                    <w:p w:rsidR="0010761A" w:rsidRDefault="00370AE3">
                      <w:pPr>
                        <w:framePr w:hSpace="180" w:wrap="around" w:vAnchor="text" w:hAnchor="text" w:x="124"/>
                        <w:ind w:left="0" w:right="54" w:hanging="2"/>
                        <w:jc w:val="both"/>
                      </w:pPr>
                      <w:r>
                        <w:t>- Các tài liệu trong hồ sơ tự công bố sản phẩm phải được thể hiện bằng tiếng Việt; Trường hợp có tài li</w:t>
                      </w:r>
                      <w:r>
                        <w:t>ệu bằng tiếng Anh, tổ chức, cá nhân được tự dịch sang tiếng Việt và chịu trách nhiệm về tính chính xác của nội dung dịch thuật. Trường hợp có tài liệu bằng tiếng nước ngoài không phải tiếng Anh, tài liệu đó phải được dịch sang tiếng Việt và được công chứng</w:t>
                      </w:r>
                      <w:r>
                        <w:t>. Tài liệu phải còn hiệu lực tại thời điểm tự công bố</w:t>
                      </w:r>
                    </w:p>
                  </w:sdtContent>
                </w:sdt>
              </w:tc>
            </w:tr>
          </w:tbl>
          <w:p w:rsidR="0010761A" w:rsidRDefault="0010761A">
            <w:pPr>
              <w:ind w:left="0" w:hanging="2"/>
              <w:textDirection w:val="lrTb"/>
            </w:pPr>
          </w:p>
        </w:tc>
        <w:tc>
          <w:tcPr>
            <w:tcW w:w="1710" w:type="dxa"/>
            <w:vAlign w:val="center"/>
          </w:tcPr>
          <w:p w:rsidR="0010761A" w:rsidRDefault="00370AE3">
            <w:pPr>
              <w:ind w:left="0" w:hanging="2"/>
              <w:textDirection w:val="lrTb"/>
            </w:pPr>
            <w:r>
              <w:t>Sở Y tế Quảng Nam</w:t>
            </w:r>
          </w:p>
        </w:tc>
        <w:tc>
          <w:tcPr>
            <w:tcW w:w="1245" w:type="dxa"/>
            <w:vAlign w:val="center"/>
          </w:tcPr>
          <w:p w:rsidR="0010761A" w:rsidRDefault="0010761A">
            <w:pPr>
              <w:ind w:left="0" w:hanging="2"/>
              <w:textDirection w:val="lrTb"/>
            </w:pPr>
          </w:p>
        </w:tc>
        <w:tc>
          <w:tcPr>
            <w:tcW w:w="4365" w:type="dxa"/>
            <w:vAlign w:val="center"/>
          </w:tcPr>
          <w:p w:rsidR="0010761A" w:rsidRDefault="0010761A">
            <w:pPr>
              <w:spacing w:before="120" w:after="240" w:line="370" w:lineRule="auto"/>
              <w:ind w:left="1" w:hanging="3"/>
              <w:jc w:val="both"/>
              <w:textDirection w:val="lrTb"/>
              <w:rPr>
                <w:sz w:val="26"/>
                <w:szCs w:val="26"/>
              </w:rPr>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4 Điều 1: Sđ, bs Điều 5 NĐ15</w:t>
            </w:r>
          </w:p>
        </w:tc>
        <w:tc>
          <w:tcPr>
            <w:tcW w:w="5250" w:type="dxa"/>
            <w:vAlign w:val="center"/>
          </w:tcPr>
          <w:p w:rsidR="0010761A" w:rsidRDefault="00370AE3">
            <w:pPr>
              <w:ind w:left="0" w:hanging="2"/>
              <w:textDirection w:val="lrTb"/>
            </w:pPr>
            <w:r>
              <w:t>Đề nghị bổ sung quy định “Định kỳ 3 năm, cơ sở chịu trách nhiệm đưa sản phẩm ra thị trường có trách nhiệm kiểm nghiệm các chỉ tiêu theo hồ sơ công bố và báo cáo kết quả cho cơ quan tiếp nhận bản tự công bố”</w:t>
            </w:r>
          </w:p>
          <w:p w:rsidR="0010761A" w:rsidRDefault="00370AE3">
            <w:pPr>
              <w:ind w:left="0" w:hanging="2"/>
              <w:textDirection w:val="lrTb"/>
            </w:pPr>
            <w:r>
              <w:t>Đề nghị bổ sung nội dung “Định kỳ 03 năm, tổ chức</w:t>
            </w:r>
            <w:r>
              <w:t>, cá nhân chịu trách nhiệm đưa sản phẩm ra thị trường có trách nhiệm báo cáo kết quả sản xuất sản phẩm đến cơ quan quản lý nhà nước có thẩm quyền tiếp nhận bản tự công bố”</w:t>
            </w:r>
          </w:p>
          <w:p w:rsidR="0010761A" w:rsidRDefault="00370AE3">
            <w:pPr>
              <w:ind w:left="0" w:hanging="2"/>
              <w:textDirection w:val="lrTb"/>
            </w:pPr>
            <w:r>
              <w:t>Lý do: Để cơ quan tiếp nhận sản phẩm tự công bố giám sát và quản lý sản phẩm và để c</w:t>
            </w:r>
            <w:r>
              <w:t>hủ cơ sở chủ động, kiểm soát kịp thời mối nguy ô nhiễm thực phẩm; thời gian 3 năm là để phù hợp với mốc hiệu lực giấy đủ điều kiện An toàn thực phẩm</w:t>
            </w:r>
          </w:p>
        </w:tc>
        <w:tc>
          <w:tcPr>
            <w:tcW w:w="1710" w:type="dxa"/>
            <w:vAlign w:val="center"/>
          </w:tcPr>
          <w:p w:rsidR="0010761A" w:rsidRDefault="00370AE3">
            <w:pPr>
              <w:ind w:left="0" w:hanging="2"/>
              <w:textDirection w:val="lrTb"/>
            </w:pPr>
            <w:r>
              <w:t>SYT Hà Tĩnh; SYT Bình Định</w:t>
            </w:r>
          </w:p>
        </w:tc>
        <w:tc>
          <w:tcPr>
            <w:tcW w:w="1245" w:type="dxa"/>
            <w:vAlign w:val="center"/>
          </w:tcPr>
          <w:p w:rsidR="0010761A" w:rsidRDefault="00370AE3">
            <w:pPr>
              <w:ind w:left="0" w:hanging="2"/>
              <w:textDirection w:val="lrTb"/>
            </w:pPr>
            <w:r>
              <w:t>Không tiếp thu</w:t>
            </w:r>
          </w:p>
        </w:tc>
        <w:tc>
          <w:tcPr>
            <w:tcW w:w="4365" w:type="dxa"/>
            <w:vAlign w:val="center"/>
          </w:tcPr>
          <w:p w:rsidR="0010761A" w:rsidRDefault="00370AE3">
            <w:pPr>
              <w:spacing w:before="120" w:after="240" w:line="370" w:lineRule="auto"/>
              <w:ind w:left="1" w:hanging="3"/>
              <w:jc w:val="both"/>
              <w:textDirection w:val="lrTb"/>
            </w:pPr>
            <w:r>
              <w:rPr>
                <w:sz w:val="26"/>
                <w:szCs w:val="26"/>
              </w:rPr>
              <w:t xml:space="preserve">Dự thảo Nghị định được xây dựng nhằm tạo điều kiện thông thoáng cho doanh nghiệp sản xuất, kinh doanh. Đồng thời, </w:t>
            </w:r>
            <w:r>
              <w:t>quy định trách nhiệm của cơ quan quản lý trong việc rà soát hồ sơ tự công bố, đảm bảo sản phẩm được tự công bố đúng bản chất, đúng quy định. C</w:t>
            </w:r>
            <w:r>
              <w:t>ơ quan quản lý có trách nhiệm tăng cường công tác thanh tra, kiểm tra, lấy mẫu kiểm nghiệm trên thị trường bảo đảm an toàn thực phẩm. Doanh nghiệp phải chịu hoàn trách nhiệm về sản phẩm của mình. Do vậy, việc yêu cầu doanh nghiệp sau 03 năm phải kiểm nghiệ</w:t>
            </w:r>
            <w:r>
              <w:t>m sản phẩm, báo cáo cho cơ quan có thẩm quyền là phát sinh thủ tục hành chính, gây lãng phí, thời gian của doanh nghiệp.</w:t>
            </w: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Default="00370AE3">
            <w:pPr>
              <w:ind w:left="0" w:hanging="2"/>
              <w:textDirection w:val="lrTb"/>
            </w:pPr>
            <w:r>
              <w:t>Đối với hồ sơ tự công bố của sản phẩm nhập khẩu cần bổ sung thêm hồ sơ để phân biệt sản phẩm thuộc đối tượng tự công bố hay sản phẩm bổ sung hoặc thực phẩm bảo vệ sức khỏe vì như hiện nay nhiều doanh nghiệp đang lợi dụng việc tự công bố đối với thực phẩm b</w:t>
            </w:r>
            <w:r>
              <w:t>ổ sung để công bố một số sản phẩm dạng thực phẩm bảo vệ sức khỏe.</w:t>
            </w:r>
          </w:p>
        </w:tc>
        <w:tc>
          <w:tcPr>
            <w:tcW w:w="1710" w:type="dxa"/>
            <w:vAlign w:val="center"/>
          </w:tcPr>
          <w:p w:rsidR="0010761A" w:rsidRDefault="00370AE3">
            <w:pPr>
              <w:ind w:left="0" w:hanging="2"/>
              <w:textDirection w:val="lrTb"/>
            </w:pPr>
            <w:r>
              <w:t>SYT Hải Dương</w:t>
            </w:r>
          </w:p>
        </w:tc>
        <w:tc>
          <w:tcPr>
            <w:tcW w:w="1245" w:type="dxa"/>
            <w:vAlign w:val="center"/>
          </w:tcPr>
          <w:p w:rsidR="0010761A" w:rsidRDefault="00370AE3">
            <w:pPr>
              <w:ind w:left="0" w:hanging="2"/>
              <w:textDirection w:val="lrTb"/>
            </w:pPr>
            <w:r>
              <w:t>Tiếp thu</w:t>
            </w:r>
          </w:p>
        </w:tc>
        <w:tc>
          <w:tcPr>
            <w:tcW w:w="4365" w:type="dxa"/>
            <w:vAlign w:val="center"/>
          </w:tcPr>
          <w:p w:rsidR="0010761A" w:rsidRDefault="00370AE3">
            <w:pPr>
              <w:ind w:left="0" w:hanging="2"/>
              <w:textDirection w:val="lrTb"/>
            </w:pPr>
            <w:r>
              <w:t>Dự thảo Nghị định đã quy định trách nhiệm rà soát hồ sơ đối với cơ quan tiếp nhận hồ sơ tự công bố sau khi tổ chức, cá nhân thực hiện tự công bố, đảm bảo sản phẩm được</w:t>
            </w:r>
            <w:r>
              <w:t xml:space="preserve"> công bố đúng bản chất, đúng quy định.</w:t>
            </w: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Default="00370AE3">
            <w:pPr>
              <w:ind w:left="0" w:hanging="2"/>
              <w:textDirection w:val="lrTb"/>
            </w:pPr>
            <w:r>
              <w:t xml:space="preserve">Trong lý do đề xuất có đưa nội dung: Thực phẩm bổ sung phải đăng ký bản công bố sản phẩm. Nhưng </w:t>
            </w:r>
            <w:r>
              <w:lastRenderedPageBreak/>
              <w:t>trong nội dung đề xuất sửa đổi, bổ sung không quy định sản phẩm phải đăng ký bản công bố. Đề nghị bổ sung các sản</w:t>
            </w:r>
            <w:r>
              <w:t xml:space="preserve"> phẩm ra thị trường phải đăng ký bản công bố sản phẩm có thêm nhóm: thực phẩm bổ sung.</w:t>
            </w:r>
          </w:p>
        </w:tc>
        <w:tc>
          <w:tcPr>
            <w:tcW w:w="1710" w:type="dxa"/>
            <w:vAlign w:val="center"/>
          </w:tcPr>
          <w:p w:rsidR="0010761A" w:rsidRDefault="00370AE3">
            <w:pPr>
              <w:ind w:left="0" w:hanging="2"/>
              <w:textDirection w:val="lrTb"/>
            </w:pPr>
            <w:r>
              <w:lastRenderedPageBreak/>
              <w:t>SYT Hải Dương</w:t>
            </w:r>
          </w:p>
        </w:tc>
        <w:tc>
          <w:tcPr>
            <w:tcW w:w="1245" w:type="dxa"/>
            <w:vAlign w:val="center"/>
          </w:tcPr>
          <w:p w:rsidR="0010761A" w:rsidRDefault="00370AE3">
            <w:pPr>
              <w:ind w:left="0" w:hanging="2"/>
              <w:textDirection w:val="lrTb"/>
            </w:pPr>
            <w:r>
              <w:t>Tiếp thu</w:t>
            </w:r>
          </w:p>
        </w:tc>
        <w:tc>
          <w:tcPr>
            <w:tcW w:w="4365" w:type="dxa"/>
            <w:vAlign w:val="center"/>
          </w:tcPr>
          <w:p w:rsidR="0010761A" w:rsidRDefault="00370AE3">
            <w:pPr>
              <w:ind w:left="0" w:hanging="2"/>
              <w:textDirection w:val="lrTb"/>
            </w:pPr>
            <w:r>
              <w:t>Tiếp thu và đưa vào đề xuất tại Luật an toàn thực phẩm sửa đổi.</w:t>
            </w: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Default="00370AE3">
            <w:pPr>
              <w:ind w:left="0" w:hanging="2"/>
              <w:textDirection w:val="lrTb"/>
            </w:pPr>
            <w:r>
              <w:t>- Về nội dung mới liên quan đến công bố sản phẩm cần cân nhắc sự phù hợp với Luật ATTP và tránh xáo trộn đến sản xuất kinh doanh như: quy định về kê khai thành phần, công dụng…; yêu cầu sửa đổi, bổ sung của cơ quan tiếp nhận; yêu cầu tổ chức, cá nhân thu h</w:t>
            </w:r>
            <w:r>
              <w:t xml:space="preserve">ồi hồ sơ tự công bố, thu hồi Giấy tiếp nhận đăng ký bản công bố sản phẩm và gỡ bỏ thông tin sản phẩm…  </w:t>
            </w:r>
          </w:p>
        </w:tc>
        <w:tc>
          <w:tcPr>
            <w:tcW w:w="1710" w:type="dxa"/>
            <w:vAlign w:val="center"/>
          </w:tcPr>
          <w:p w:rsidR="0010761A" w:rsidRDefault="00370AE3">
            <w:pPr>
              <w:ind w:left="0" w:hanging="2"/>
              <w:textDirection w:val="lrTb"/>
            </w:pPr>
            <w:r>
              <w:t>Bộ NNPTNT</w:t>
            </w:r>
          </w:p>
        </w:tc>
        <w:tc>
          <w:tcPr>
            <w:tcW w:w="1245" w:type="dxa"/>
            <w:vAlign w:val="center"/>
          </w:tcPr>
          <w:p w:rsidR="0010761A" w:rsidRDefault="00370AE3">
            <w:pPr>
              <w:ind w:left="0" w:hanging="2"/>
              <w:textDirection w:val="lrTb"/>
            </w:pPr>
            <w:r>
              <w:t>Không tiếp thu</w:t>
            </w:r>
          </w:p>
        </w:tc>
        <w:tc>
          <w:tcPr>
            <w:tcW w:w="4365" w:type="dxa"/>
            <w:vAlign w:val="center"/>
          </w:tcPr>
          <w:p w:rsidR="0010761A" w:rsidRDefault="00370AE3">
            <w:pPr>
              <w:ind w:left="0" w:hanging="2"/>
              <w:textDirection w:val="lrTb"/>
            </w:pPr>
            <w:r>
              <w:t>Các nội dung sửa đổi, bổ sung trong dự thảo Nghị định phù hợp với Luật ATTP và không quy định thêm bất cứ thủ tục hành chính nà</w:t>
            </w:r>
            <w:r>
              <w:t>o. Các quy định đối với cơ quan tiếp nhận hồ sơ đăng ký bản công bố sản phẩm/ tự công bố sản phẩm nhằm bảo đảm quyền lợi, tạo điều kiện thuận lợi cho doanh nghiệp sản xuất kinh doanh</w:t>
            </w: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Default="00370AE3">
            <w:pPr>
              <w:ind w:left="0" w:hanging="2"/>
              <w:jc w:val="both"/>
              <w:textDirection w:val="lrTb"/>
            </w:pPr>
            <w:r>
              <w:t>Tại Điều 6. Đăng ký bản công bố sản phẩm: Đề xuất ghi rõ nhóm thự</w:t>
            </w:r>
            <w:r>
              <w:t>c phẩm bổ sung thuộc nhóm sản phẩm tự công bố hay nhóm đăng ký bản công bố sản phẩm</w:t>
            </w:r>
          </w:p>
        </w:tc>
        <w:tc>
          <w:tcPr>
            <w:tcW w:w="1710" w:type="dxa"/>
            <w:vAlign w:val="center"/>
          </w:tcPr>
          <w:p w:rsidR="0010761A" w:rsidRDefault="00370AE3">
            <w:pPr>
              <w:ind w:left="0" w:hanging="2"/>
              <w:textDirection w:val="lrTb"/>
            </w:pPr>
            <w:r>
              <w:t>Sở Y tế Quảng Ninh</w:t>
            </w:r>
          </w:p>
        </w:tc>
        <w:tc>
          <w:tcPr>
            <w:tcW w:w="1245" w:type="dxa"/>
            <w:vAlign w:val="center"/>
          </w:tcPr>
          <w:p w:rsidR="0010761A" w:rsidRDefault="0010761A">
            <w:pPr>
              <w:ind w:left="0" w:hanging="2"/>
              <w:textDirection w:val="lrTb"/>
            </w:pPr>
          </w:p>
        </w:tc>
        <w:tc>
          <w:tcPr>
            <w:tcW w:w="4365" w:type="dxa"/>
            <w:vAlign w:val="center"/>
          </w:tcPr>
          <w:p w:rsidR="0010761A" w:rsidRDefault="0010761A">
            <w:pPr>
              <w:ind w:left="0" w:hanging="2"/>
              <w:textDirection w:val="lrTb"/>
            </w:pPr>
          </w:p>
        </w:tc>
        <w:tc>
          <w:tcPr>
            <w:tcW w:w="1035" w:type="dxa"/>
            <w:vAlign w:val="center"/>
          </w:tcPr>
          <w:p w:rsidR="0010761A" w:rsidRDefault="00370AE3">
            <w:pPr>
              <w:ind w:left="0" w:hanging="2"/>
              <w:textDirection w:val="lrTb"/>
            </w:pPr>
            <w:r>
              <w:t>QLSP</w:t>
            </w:r>
          </w:p>
        </w:tc>
      </w:tr>
      <w:tr w:rsidR="0010761A" w:rsidTr="00073BA8">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6 Điều 1; sđ, bs Điều 7</w:t>
            </w:r>
          </w:p>
        </w:tc>
        <w:tc>
          <w:tcPr>
            <w:tcW w:w="5250" w:type="dxa"/>
            <w:shd w:val="clear" w:color="auto" w:fill="auto"/>
            <w:vAlign w:val="center"/>
          </w:tcPr>
          <w:p w:rsidR="0010761A" w:rsidRPr="00073BA8" w:rsidRDefault="00370AE3">
            <w:pPr>
              <w:ind w:left="0" w:hanging="2"/>
              <w:jc w:val="both"/>
              <w:textDirection w:val="lrTb"/>
            </w:pPr>
            <w:r w:rsidRPr="00073BA8">
              <w:t>- Nội dung 1: Đề nghị quy định rõ đối với thành phần hồ sơ: a) Bản công bố sản phẩm được quy định tại Mẫu số 02 Phụ lục I ban hành kèm theo Nghị định này (bản chính) - Áp dụng cho trường hợp sản phẩm nhập khẩu và sản xuất trong nước. Lý do: dự thảo không q</w:t>
            </w:r>
            <w:r w:rsidRPr="00073BA8">
              <w:t>uy định bản cần phải nộp, cần quy định rõ để thống nhất thực hiện đối với cơ quan nhà nước và tổ chức, cá nhân khi thực hiện thủ tục đăng ký công bố.</w:t>
            </w:r>
          </w:p>
          <w:p w:rsidR="0010761A" w:rsidRPr="00073BA8" w:rsidRDefault="0010761A">
            <w:pPr>
              <w:ind w:left="0" w:hanging="2"/>
              <w:jc w:val="both"/>
              <w:textDirection w:val="lrTb"/>
            </w:pPr>
          </w:p>
          <w:p w:rsidR="0010761A" w:rsidRPr="00073BA8" w:rsidRDefault="00370AE3">
            <w:pPr>
              <w:ind w:left="0" w:hanging="2"/>
              <w:jc w:val="both"/>
              <w:textDirection w:val="lrTb"/>
            </w:pPr>
            <w:r w:rsidRPr="00073BA8">
              <w:t>- Nội dung 2: Đề nghị điều chỉnh nội dung: “d) Bằng chứng khoa học chứng minh công dụng của sản phẩm hoặc</w:t>
            </w:r>
            <w:r w:rsidRPr="00073BA8">
              <w:t xml:space="preserve"> của thành phần tạo nên công dụng đã công bố (bản chính hoặc bản sao có xác nhận của tổ chức, cá nhân)” thành “d) Bằng chứng khoa học chứng minh công dụng của sản phẩm hoặc của thành phần tạo nên công dụng đã công bố áp dụng cho trường hợp sản phẩm có công</w:t>
            </w:r>
            <w:r w:rsidRPr="00073BA8">
              <w:t xml:space="preserve"> bố công dụng (bản chính hoặc bản sao có xác nhận của tổ chức, cá nhân)” - Áp dụng cho trường hợp sản phẩm nhập </w:t>
            </w:r>
            <w:r w:rsidRPr="00073BA8">
              <w:lastRenderedPageBreak/>
              <w:t xml:space="preserve">khẩu và sản xuất trong nước. Lý do: thực tế có Cơ sở đăng ký công bố sản phẩm không công bố công dụng, khuyến cáo sức khỏe của sản phẩm. </w:t>
            </w:r>
          </w:p>
          <w:p w:rsidR="0010761A" w:rsidRPr="00073BA8" w:rsidRDefault="0010761A">
            <w:pPr>
              <w:ind w:left="0" w:hanging="2"/>
              <w:jc w:val="both"/>
              <w:textDirection w:val="lrTb"/>
            </w:pPr>
          </w:p>
          <w:p w:rsidR="0010761A" w:rsidRPr="00073BA8" w:rsidRDefault="00370AE3">
            <w:pPr>
              <w:ind w:left="0" w:hanging="2"/>
              <w:jc w:val="both"/>
              <w:textDirection w:val="lrTb"/>
            </w:pPr>
            <w:r w:rsidRPr="00073BA8">
              <w:t>- Nội</w:t>
            </w:r>
            <w:r w:rsidRPr="00073BA8">
              <w:t xml:space="preserve"> dung 3: Đề nghị bổ sung thành phần hồ sơ“Giấy chứng nhận cơ sở đủ điều kiện an toàn thực phẩm trong trường hợp cơ sở thuộc đối tượng phải cấp giấy chứng nhận cơ sở đủ điều kiện an toàn thực phẩm theo quy định hoặc chứng nhận tương đương (bản sao có xác nh</w:t>
            </w:r>
            <w:r w:rsidRPr="00073BA8">
              <w:t>ận của tổ chức, cá nhân)” tại mục “2. Hồ sơ đăng ký bản công bố sản phẩm đối với sản phẩm sản xuất trong nước”. Lý do: Dự thảo không quy định thành phần hồ sơ này (đã bãi bỏ thành phần này trong Nghị định 15/2018/NĐ-CP). Tuy nhiên đối với các sản phẩm thực</w:t>
            </w:r>
            <w:r w:rsidRPr="00073BA8">
              <w:t xml:space="preserve"> hiện đăng ký công bố thuộc đối tượng cần phải được cấp Giấy Giấy chứng nhận cơ sở đủ điều kiện hoặc phải có các chứng nhận tương đương theo quy định tại Nghị định số 15/2018/NĐ-CP. Việc xác định Cơ sở sản xuất có đủ điều kiện an toàn thực phẩm để sản xuất</w:t>
            </w:r>
            <w:r w:rsidRPr="00073BA8">
              <w:t xml:space="preserve"> sản phẩm hay không là một yếu tố quan trọng có ảnh hưởng đến chất lượng sản phẩm và sức khỏe người tiêu dùng. Hiện tại các cơ sở thực hiện đăng ký công bố tại Sở An toàn thực phẩm phần lớn áp dụng Giấy chứng chứng nhận HACCP, ISO 22000 hoặc các chứng nhận</w:t>
            </w:r>
            <w:r w:rsidRPr="00073BA8">
              <w:t xml:space="preserve"> tương đương do các tổ chức cấp. Việc liên thông tra cứu thông tin cấp các Giấy chứng nhận nêu trên chưa được thực hiện đầy đủ và đảm bảo tính chính xác, trung thực. Do đó cần thiết phải có quy định đối với thành phần hồ sơ trên. </w:t>
            </w:r>
          </w:p>
          <w:p w:rsidR="0010761A" w:rsidRPr="00073BA8" w:rsidRDefault="0010761A">
            <w:pPr>
              <w:ind w:left="0" w:hanging="2"/>
              <w:jc w:val="both"/>
              <w:textDirection w:val="lrTb"/>
            </w:pPr>
          </w:p>
          <w:p w:rsidR="0010761A" w:rsidRPr="00073BA8" w:rsidRDefault="00370AE3">
            <w:pPr>
              <w:ind w:left="0" w:hanging="2"/>
              <w:jc w:val="both"/>
              <w:textDirection w:val="lrTb"/>
            </w:pPr>
            <w:r w:rsidRPr="00073BA8">
              <w:t>- Nội dung 4: Đề nghị qu</w:t>
            </w:r>
            <w:r w:rsidRPr="00073BA8">
              <w:t xml:space="preserve">y định rõ cụm từ “Giấy tờ pháp lý” của nội dung: “3. Các tài liệu trong hồ sơ đăng ký bản công bố sản phẩm phải được thể hiện bằng tiếng Việt. Trường hợp có tài liệu bằng tiếng Anh, tổ chức, cá nhân được tự dịch </w:t>
            </w:r>
          </w:p>
          <w:p w:rsidR="0010761A" w:rsidRPr="00073BA8" w:rsidRDefault="00370AE3">
            <w:pPr>
              <w:ind w:left="0" w:hanging="2"/>
              <w:jc w:val="both"/>
              <w:textDirection w:val="lrTb"/>
            </w:pPr>
            <w:r w:rsidRPr="00073BA8">
              <w:lastRenderedPageBreak/>
              <w:t>sang tiếng Việt và chịu trách nhiệm về tính</w:t>
            </w:r>
            <w:r w:rsidRPr="00073BA8">
              <w:t xml:space="preserve"> chính xác của nội dung dịch thuật. Trường hợp có tài liệu bằng tiếng nước ngoài không phải tiếng Anh, tài liệu đó phải được dịch sang tiếng Việt và được công chứng. Tài liệu phải còn hiệu lực tại thời điểm nộp hồ sơ đăng ký bản công bố sản phẩm. Giấy tờ p</w:t>
            </w:r>
            <w:r w:rsidRPr="00073BA8">
              <w:t xml:space="preserve">háp lý trong hồ sơ đăng ký bản công bố sản phẩm có thể được chấp nhận dưới một trong các hình thức sau đây:” Lý do: chưa có quy định định nghĩa/ giải thích đối với cụm từ “Giấy tờ pháp lý”. Do đó cần quy định rõ Giấy tờ pháp lý trong hồ sơ đăng ký công bố </w:t>
            </w:r>
            <w:r w:rsidRPr="00073BA8">
              <w:t>gồm những giấy tờ nào, bằng chứng khoa học chứng minh công dụng sản phẩm, tiêu chuẩn sản phẩm có phải là “giấy tờ pháp lý” của hồ sơ đăng ký công bố hay không. Đối với sản phẩm nhập khẩu xác định “Giấy tờ pháp lý” là điều cần thiết và hồ sơ có nhiều tài li</w:t>
            </w:r>
            <w:r w:rsidRPr="00073BA8">
              <w:t>ệu bằng tiếng nước ngoài (cụ thể Giấy chứng nhận lưu hành tự do (Certificate of Free Sale) hoặc Giấy chứng nhận xuất khẩu (Certificate of Exportation) hoặc Giấy chứng nhận y tế (Health Certificate) hoặc giấy chứng nhận khác có liên quan đối với thực phẩm x</w:t>
            </w:r>
            <w:r w:rsidRPr="00073BA8">
              <w:t>uất khẩu của cơ quan có thẩm quyền của nước xuất xứ/xuất khẩu cấp; Spec, nhãn sản phẩm, các tài liệu khác liên quan,...) . Ví dụ theo Luật Doanh nghiệp năm 2020 có quy định “Giấy tờ pháp lý của tổ chức là một trong các loại giấy tờ sau đây: Quyết định thàn</w:t>
            </w:r>
            <w:r w:rsidRPr="00073BA8">
              <w:t>h lập, Giấy chứng nhận đăng ký doanh nghiệp, tài liệu tương đương khác”.</w:t>
            </w:r>
          </w:p>
          <w:p w:rsidR="0010761A" w:rsidRPr="00073BA8" w:rsidRDefault="0010761A">
            <w:pPr>
              <w:ind w:left="0" w:hanging="2"/>
              <w:jc w:val="both"/>
              <w:textDirection w:val="lrTb"/>
            </w:pPr>
          </w:p>
          <w:p w:rsidR="0010761A" w:rsidRPr="00073BA8" w:rsidRDefault="00370AE3">
            <w:pPr>
              <w:ind w:left="0" w:hanging="2"/>
              <w:jc w:val="both"/>
              <w:textDirection w:val="lrTb"/>
            </w:pPr>
            <w:r w:rsidRPr="00073BA8">
              <w:t xml:space="preserve">- Nội dung 5: Đề nghị bổ sung biểu mẫu “Báo cáo kết quả sản xuất” hoặc những nội dung tối thiểu cần có trong “Báo cáo kết quả sản xuất” quy định tại mục “g) Bổ sung khoản 8 như sau: </w:t>
            </w:r>
            <w:r w:rsidRPr="00073BA8">
              <w:t xml:space="preserve">“8. Định kỳ hàng năm, cơ sở chịu trách nhiệm đưa sản phẩm ra thị trường có trách nhiệm báo cáo kết quả sản xuất đến cơ quan tiếp nhận công bố”, và trách nhiệm của cơ quan tiếp </w:t>
            </w:r>
            <w:r w:rsidRPr="00073BA8">
              <w:lastRenderedPageBreak/>
              <w:t xml:space="preserve">nhận báo cáo (tiếp nhận báo cáo để lưu hay dùng để phục vụ cho tác nào).  </w:t>
            </w:r>
          </w:p>
        </w:tc>
        <w:tc>
          <w:tcPr>
            <w:tcW w:w="1710" w:type="dxa"/>
            <w:shd w:val="clear" w:color="auto" w:fill="auto"/>
            <w:vAlign w:val="center"/>
          </w:tcPr>
          <w:p w:rsidR="0010761A" w:rsidRPr="00073BA8" w:rsidRDefault="00370AE3">
            <w:pPr>
              <w:ind w:left="0" w:hanging="2"/>
              <w:textDirection w:val="lrTb"/>
            </w:pPr>
            <w:r w:rsidRPr="00073BA8">
              <w:lastRenderedPageBreak/>
              <w:t>Sở AT</w:t>
            </w:r>
            <w:r w:rsidRPr="00073BA8">
              <w:t>TP HCM</w:t>
            </w:r>
          </w:p>
        </w:tc>
        <w:tc>
          <w:tcPr>
            <w:tcW w:w="1245" w:type="dxa"/>
            <w:shd w:val="clear" w:color="auto" w:fill="auto"/>
            <w:vAlign w:val="center"/>
          </w:tcPr>
          <w:p w:rsidR="0010761A" w:rsidRPr="00073BA8" w:rsidRDefault="00370AE3">
            <w:pPr>
              <w:ind w:left="0" w:hanging="2"/>
              <w:textDirection w:val="lrTb"/>
            </w:pPr>
            <w:r w:rsidRPr="00073BA8">
              <w:t>Tiếp thu</w:t>
            </w:r>
          </w:p>
        </w:tc>
        <w:tc>
          <w:tcPr>
            <w:tcW w:w="4365" w:type="dxa"/>
            <w:shd w:val="clear" w:color="auto" w:fill="auto"/>
            <w:vAlign w:val="center"/>
          </w:tcPr>
          <w:p w:rsidR="0010761A" w:rsidRPr="00073BA8" w:rsidRDefault="00370AE3">
            <w:pPr>
              <w:ind w:left="0" w:hanging="2"/>
              <w:textDirection w:val="lrTb"/>
            </w:pPr>
            <w:r w:rsidRPr="00073BA8">
              <w:t>- Nội dung 1, 2, 3, 4: Tiếp thu</w:t>
            </w:r>
          </w:p>
          <w:p w:rsidR="0010761A" w:rsidRPr="00073BA8" w:rsidRDefault="00370AE3">
            <w:pPr>
              <w:ind w:left="0" w:hanging="2"/>
              <w:textDirection w:val="lrTb"/>
            </w:pPr>
            <w:r w:rsidRPr="00073BA8">
              <w:t xml:space="preserve">- Nội dung 5: Đã bỏ trong dự thảo Nghị định </w:t>
            </w:r>
          </w:p>
        </w:tc>
        <w:tc>
          <w:tcPr>
            <w:tcW w:w="1035" w:type="dxa"/>
            <w:shd w:val="clear" w:color="auto" w:fill="auto"/>
            <w:vAlign w:val="center"/>
          </w:tcPr>
          <w:p w:rsidR="0010761A" w:rsidRPr="00073BA8" w:rsidRDefault="0010761A">
            <w:pPr>
              <w:ind w:left="0" w:hanging="2"/>
              <w:textDirection w:val="lrTb"/>
            </w:pPr>
          </w:p>
        </w:tc>
      </w:tr>
      <w:tr w:rsidR="0010761A" w:rsidTr="00073BA8">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6 Điều 1; sđ, bs Điều 7</w:t>
            </w:r>
          </w:p>
        </w:tc>
        <w:tc>
          <w:tcPr>
            <w:tcW w:w="5250" w:type="dxa"/>
            <w:shd w:val="clear" w:color="auto" w:fill="auto"/>
            <w:vAlign w:val="center"/>
          </w:tcPr>
          <w:p w:rsidR="0010761A" w:rsidRPr="00073BA8" w:rsidRDefault="00370AE3">
            <w:pPr>
              <w:ind w:left="0" w:hanging="2"/>
              <w:jc w:val="both"/>
              <w:textDirection w:val="lrTb"/>
            </w:pPr>
            <w:r w:rsidRPr="00073BA8">
              <w:t>Đề nghị chỉnh sửa</w:t>
            </w:r>
          </w:p>
          <w:p w:rsidR="0010761A" w:rsidRPr="00073BA8" w:rsidRDefault="00370AE3">
            <w:pPr>
              <w:ind w:left="1" w:hanging="3"/>
              <w:jc w:val="both"/>
              <w:textDirection w:val="lrTb"/>
            </w:pPr>
            <w:r w:rsidRPr="00073BA8">
              <w:rPr>
                <w:sz w:val="26"/>
                <w:szCs w:val="26"/>
              </w:rPr>
              <w:t>“Bằng chứng khoa học chứng minh công dụng được sử dụng trên cơ sở trích dẫn của bằng chứng khoa học để chứng minh công dụng của sản phẩm hoặc của thành phần tạo nên công dụng của sản phẩm trong hồ sơ công bố (trong đó có những nội dung liên quan đến kết lu</w:t>
            </w:r>
            <w:r w:rsidRPr="00073BA8">
              <w:rPr>
                <w:sz w:val="26"/>
                <w:szCs w:val="26"/>
              </w:rPr>
              <w:t xml:space="preserve">ận nghiên cứu chứng minh công dụng, đối tượng sử dụng và liều dùng, lưu ý, cảnh báo về thành phần tạo công dụng sản phẩm hoặc sản phẩm </w:t>
            </w:r>
            <w:r w:rsidRPr="00073BA8">
              <w:rPr>
                <w:b/>
                <w:sz w:val="26"/>
                <w:szCs w:val="26"/>
              </w:rPr>
              <w:t>(nếu có)</w:t>
            </w:r>
            <w:r w:rsidRPr="00073BA8">
              <w:rPr>
                <w:sz w:val="26"/>
                <w:szCs w:val="26"/>
              </w:rPr>
              <w:t>, độ tin cậy nghiên cứu)”</w:t>
            </w:r>
          </w:p>
        </w:tc>
        <w:tc>
          <w:tcPr>
            <w:tcW w:w="1710" w:type="dxa"/>
            <w:shd w:val="clear" w:color="auto" w:fill="auto"/>
            <w:vAlign w:val="center"/>
          </w:tcPr>
          <w:p w:rsidR="0010761A" w:rsidRPr="00073BA8" w:rsidRDefault="00370AE3">
            <w:pPr>
              <w:ind w:left="0" w:hanging="2"/>
              <w:textDirection w:val="lrTb"/>
            </w:pPr>
            <w:r w:rsidRPr="00073BA8">
              <w:t>SYT Bình Dương</w:t>
            </w:r>
          </w:p>
        </w:tc>
        <w:tc>
          <w:tcPr>
            <w:tcW w:w="1245" w:type="dxa"/>
            <w:shd w:val="clear" w:color="auto" w:fill="auto"/>
            <w:vAlign w:val="center"/>
          </w:tcPr>
          <w:p w:rsidR="0010761A" w:rsidRPr="00073BA8" w:rsidRDefault="0010761A">
            <w:pPr>
              <w:ind w:left="0" w:hanging="2"/>
              <w:textDirection w:val="lrTb"/>
            </w:pPr>
          </w:p>
        </w:tc>
        <w:tc>
          <w:tcPr>
            <w:tcW w:w="4365" w:type="dxa"/>
            <w:shd w:val="clear" w:color="auto" w:fill="auto"/>
            <w:vAlign w:val="center"/>
          </w:tcPr>
          <w:p w:rsidR="0010761A" w:rsidRPr="00073BA8" w:rsidRDefault="0010761A">
            <w:pPr>
              <w:ind w:left="0" w:hanging="2"/>
              <w:textDirection w:val="lrTb"/>
            </w:pPr>
          </w:p>
        </w:tc>
        <w:tc>
          <w:tcPr>
            <w:tcW w:w="1035" w:type="dxa"/>
            <w:shd w:val="clear" w:color="auto" w:fill="auto"/>
            <w:vAlign w:val="center"/>
          </w:tcPr>
          <w:p w:rsidR="0010761A" w:rsidRPr="00073BA8" w:rsidRDefault="0010761A">
            <w:pPr>
              <w:ind w:left="0" w:hanging="2"/>
              <w:textDirection w:val="lrTb"/>
            </w:pPr>
          </w:p>
        </w:tc>
      </w:tr>
      <w:tr w:rsidR="0010761A" w:rsidTr="00073BA8">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6 Điều 1; sđ, bs Điều 7</w:t>
            </w:r>
          </w:p>
        </w:tc>
        <w:tc>
          <w:tcPr>
            <w:tcW w:w="5250" w:type="dxa"/>
            <w:shd w:val="clear" w:color="auto" w:fill="auto"/>
            <w:vAlign w:val="center"/>
          </w:tcPr>
          <w:p w:rsidR="0010761A" w:rsidRPr="00073BA8" w:rsidRDefault="00370AE3">
            <w:pPr>
              <w:ind w:left="0" w:hanging="2"/>
              <w:jc w:val="both"/>
              <w:textDirection w:val="lrTb"/>
            </w:pPr>
            <w:r w:rsidRPr="00073BA8">
              <w:t xml:space="preserve">Đề nghị chỉnh sửa </w:t>
            </w:r>
          </w:p>
          <w:p w:rsidR="0010761A" w:rsidRPr="00073BA8" w:rsidRDefault="00370AE3">
            <w:pPr>
              <w:ind w:left="1" w:hanging="3"/>
              <w:jc w:val="both"/>
              <w:textDirection w:val="lrTb"/>
            </w:pPr>
            <w:r w:rsidRPr="00073BA8">
              <w:rPr>
                <w:sz w:val="26"/>
                <w:szCs w:val="26"/>
              </w:rPr>
              <w:t>“Bằng chứng khoa h</w:t>
            </w:r>
            <w:r w:rsidRPr="00073BA8">
              <w:rPr>
                <w:sz w:val="26"/>
                <w:szCs w:val="26"/>
              </w:rPr>
              <w:t>ọc chứng minh công dụng được sử dụng trên cơ sở trích dẫn của bằng chứng khoa học để chứng minh công dụng của sản phẩm hoặc của thành phần tạo nên công dụng của sản phẩm trong hồ sơ công bố (trong đó có những nội dung liên quan đến kết luận nghiên cứu chứn</w:t>
            </w:r>
            <w:r w:rsidRPr="00073BA8">
              <w:rPr>
                <w:sz w:val="26"/>
                <w:szCs w:val="26"/>
              </w:rPr>
              <w:t xml:space="preserve">g minh công dụng, đối tượng sử dụng và liều dùng, lưu ý, cảnh báo về thành phần tạo công dụng sản phẩm hoặc sản phẩm </w:t>
            </w:r>
            <w:r w:rsidRPr="00073BA8">
              <w:rPr>
                <w:b/>
                <w:sz w:val="26"/>
                <w:szCs w:val="26"/>
              </w:rPr>
              <w:t>(nếu có)</w:t>
            </w:r>
            <w:r w:rsidRPr="00073BA8">
              <w:rPr>
                <w:sz w:val="26"/>
                <w:szCs w:val="26"/>
              </w:rPr>
              <w:t>, độ tin cậy nghiên cứu)”</w:t>
            </w:r>
          </w:p>
        </w:tc>
        <w:tc>
          <w:tcPr>
            <w:tcW w:w="1710" w:type="dxa"/>
            <w:shd w:val="clear" w:color="auto" w:fill="auto"/>
            <w:vAlign w:val="center"/>
          </w:tcPr>
          <w:p w:rsidR="0010761A" w:rsidRPr="00073BA8" w:rsidRDefault="00370AE3">
            <w:pPr>
              <w:ind w:left="0" w:hanging="2"/>
              <w:textDirection w:val="lrTb"/>
            </w:pPr>
            <w:r w:rsidRPr="00073BA8">
              <w:t>SYT Bình Dương</w:t>
            </w:r>
          </w:p>
        </w:tc>
        <w:tc>
          <w:tcPr>
            <w:tcW w:w="1245" w:type="dxa"/>
            <w:shd w:val="clear" w:color="auto" w:fill="auto"/>
            <w:vAlign w:val="center"/>
          </w:tcPr>
          <w:p w:rsidR="0010761A" w:rsidRPr="00073BA8" w:rsidRDefault="0010761A">
            <w:pPr>
              <w:ind w:left="0" w:hanging="2"/>
              <w:textDirection w:val="lrTb"/>
            </w:pPr>
          </w:p>
        </w:tc>
        <w:tc>
          <w:tcPr>
            <w:tcW w:w="4365" w:type="dxa"/>
            <w:shd w:val="clear" w:color="auto" w:fill="auto"/>
            <w:vAlign w:val="center"/>
          </w:tcPr>
          <w:p w:rsidR="0010761A" w:rsidRPr="00073BA8" w:rsidRDefault="0010761A">
            <w:pPr>
              <w:ind w:left="0" w:hanging="2"/>
              <w:textDirection w:val="lrTb"/>
            </w:pPr>
          </w:p>
        </w:tc>
        <w:tc>
          <w:tcPr>
            <w:tcW w:w="1035" w:type="dxa"/>
            <w:shd w:val="clear" w:color="auto" w:fill="auto"/>
            <w:vAlign w:val="center"/>
          </w:tcPr>
          <w:p w:rsidR="0010761A" w:rsidRPr="00073BA8" w:rsidRDefault="0010761A">
            <w:pPr>
              <w:ind w:left="0" w:hanging="2"/>
              <w:textDirection w:val="lrTb"/>
            </w:pPr>
          </w:p>
        </w:tc>
      </w:tr>
      <w:tr w:rsidR="0010761A" w:rsidTr="00073BA8">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 xml:space="preserve">Khoản 6 Điều 1: Sđ, bs Điều 7 NĐ15 </w:t>
            </w:r>
          </w:p>
        </w:tc>
        <w:tc>
          <w:tcPr>
            <w:tcW w:w="5250" w:type="dxa"/>
            <w:shd w:val="clear" w:color="auto" w:fill="auto"/>
            <w:vAlign w:val="center"/>
          </w:tcPr>
          <w:p w:rsidR="0010761A" w:rsidRPr="00073BA8" w:rsidRDefault="00370AE3">
            <w:pPr>
              <w:ind w:left="0" w:hanging="2"/>
              <w:textDirection w:val="lrTb"/>
            </w:pPr>
            <w:r w:rsidRPr="00073BA8">
              <w:t>Tại điểm a sửa đổi, bổ sung khoản 1 Điều 7 có quy định: “Phiếu kết quả kiểm nghiệm an toàn thực phẩm của sản phẩm trong thời hạn 12 tháng tính đến ngày…nhận phù hợp ISO 17025 hoặc cơ sở sản xuất đạt Thực hành sản xuất tốt (GMP) hoặc gồm các chỉ tiêu an toà</w:t>
            </w:r>
            <w:r w:rsidRPr="00073BA8">
              <w:t>n do Bộ Y…về chỉ tiêu an toàn. (bản chính hoặc bản sao chứng thực)”; đề nghị xem xét, bỏ từ ngữ “hoặc” ở trước chữ gồm và sau cụm từ (GMP).</w:t>
            </w:r>
          </w:p>
        </w:tc>
        <w:tc>
          <w:tcPr>
            <w:tcW w:w="1710" w:type="dxa"/>
            <w:shd w:val="clear" w:color="auto" w:fill="auto"/>
            <w:vAlign w:val="center"/>
          </w:tcPr>
          <w:p w:rsidR="0010761A" w:rsidRPr="00073BA8" w:rsidRDefault="00370AE3">
            <w:pPr>
              <w:ind w:left="0" w:hanging="2"/>
              <w:textDirection w:val="lrTb"/>
            </w:pPr>
            <w:r w:rsidRPr="00073BA8">
              <w:t>BQL ATTP Đà Nẵng</w:t>
            </w:r>
          </w:p>
        </w:tc>
        <w:tc>
          <w:tcPr>
            <w:tcW w:w="1245" w:type="dxa"/>
            <w:shd w:val="clear" w:color="auto" w:fill="auto"/>
            <w:vAlign w:val="center"/>
          </w:tcPr>
          <w:p w:rsidR="0010761A" w:rsidRPr="00073BA8" w:rsidRDefault="00370AE3">
            <w:pPr>
              <w:ind w:left="0" w:hanging="2"/>
              <w:textDirection w:val="lrTb"/>
            </w:pPr>
            <w:r w:rsidRPr="00073BA8">
              <w:t>Tiếp thu</w:t>
            </w:r>
          </w:p>
        </w:tc>
        <w:tc>
          <w:tcPr>
            <w:tcW w:w="4365" w:type="dxa"/>
            <w:shd w:val="clear" w:color="auto" w:fill="auto"/>
            <w:vAlign w:val="center"/>
          </w:tcPr>
          <w:p w:rsidR="0010761A" w:rsidRPr="00073BA8" w:rsidRDefault="00370AE3">
            <w:pPr>
              <w:spacing w:before="120" w:after="240" w:line="370" w:lineRule="auto"/>
              <w:ind w:left="0" w:hanging="2"/>
              <w:jc w:val="both"/>
              <w:textDirection w:val="lrTb"/>
              <w:rPr>
                <w:sz w:val="26"/>
                <w:szCs w:val="26"/>
              </w:rPr>
            </w:pPr>
            <w:r w:rsidRPr="00073BA8">
              <w:t xml:space="preserve">Đã sửa trong </w:t>
            </w:r>
            <w:r w:rsidRPr="00073BA8">
              <w:rPr>
                <w:sz w:val="26"/>
                <w:szCs w:val="26"/>
              </w:rPr>
              <w:t>Dự thảo Nghị định</w:t>
            </w:r>
          </w:p>
        </w:tc>
        <w:tc>
          <w:tcPr>
            <w:tcW w:w="1035" w:type="dxa"/>
            <w:shd w:val="clear" w:color="auto" w:fill="auto"/>
            <w:vAlign w:val="center"/>
          </w:tcPr>
          <w:p w:rsidR="0010761A" w:rsidRPr="00073BA8" w:rsidRDefault="00370AE3">
            <w:pPr>
              <w:ind w:left="0" w:hanging="2"/>
              <w:textDirection w:val="lrTb"/>
            </w:pPr>
            <w:r w:rsidRPr="00073BA8">
              <w:t>QLSP</w:t>
            </w:r>
          </w:p>
        </w:tc>
      </w:tr>
      <w:tr w:rsidR="0010761A" w:rsidTr="00073BA8">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điểm a khoản 7 Điều 1:</w:t>
            </w:r>
          </w:p>
          <w:p w:rsidR="0010761A" w:rsidRDefault="00370AE3">
            <w:pPr>
              <w:ind w:left="0" w:hanging="2"/>
              <w:textDirection w:val="lrTb"/>
            </w:pPr>
            <w:r>
              <w:t>sđ,bs điểm c khoản 1 Điều 8</w:t>
            </w:r>
          </w:p>
        </w:tc>
        <w:tc>
          <w:tcPr>
            <w:tcW w:w="5250" w:type="dxa"/>
            <w:shd w:val="clear" w:color="auto" w:fill="auto"/>
            <w:vAlign w:val="center"/>
          </w:tcPr>
          <w:p w:rsidR="0010761A" w:rsidRPr="00073BA8" w:rsidRDefault="00370AE3">
            <w:pPr>
              <w:ind w:left="0" w:hanging="2"/>
              <w:textDirection w:val="lrTb"/>
            </w:pPr>
            <w:r w:rsidRPr="00073BA8">
              <w:t xml:space="preserve">c) Trong trường hợp tổ chức, cá nhân có từ 02 (hai) cơ sở sản xuất trở lên cùng sản xuất một sản phẩm thì tổ chức, cá nhân chỉ làm thủ tục đăng ký bản công bố sản phẩm tại một cơ quan quản lý nhà nước ở địa phương. Khi đã lựa chọn cơ quan quản lý nhà nước </w:t>
            </w:r>
            <w:r w:rsidRPr="00073BA8">
              <w:t>để đăng ký thì các lần đăng ký tiếp theo phải đăng ký tại cơ quan đã lựa chọn.”</w:t>
            </w:r>
          </w:p>
          <w:p w:rsidR="0010761A" w:rsidRPr="00073BA8" w:rsidRDefault="0010761A">
            <w:pPr>
              <w:ind w:left="0" w:hanging="2"/>
              <w:textDirection w:val="lrTb"/>
            </w:pPr>
          </w:p>
          <w:p w:rsidR="0010761A" w:rsidRPr="00073BA8" w:rsidRDefault="00370AE3">
            <w:pPr>
              <w:ind w:left="0" w:hanging="2"/>
              <w:textDirection w:val="lrTb"/>
            </w:pPr>
            <w:r w:rsidRPr="00073BA8">
              <w:t>Đề nghị sửa:</w:t>
            </w:r>
          </w:p>
          <w:p w:rsidR="0010761A" w:rsidRPr="00073BA8" w:rsidRDefault="00370AE3">
            <w:pPr>
              <w:ind w:left="0" w:hanging="2"/>
              <w:textDirection w:val="lrTb"/>
            </w:pPr>
            <w:r w:rsidRPr="00073BA8">
              <w:t>“c) Trong trường hợp tổ chức, cá nhân có từ 02 (hai) cơ sở sản xuất trở lên cùng sản xuất một sản phẩm (trừ sản phẩm thực phẩm bảo vệ sức khỏe) thì tổ chức, cá nh</w:t>
            </w:r>
            <w:r w:rsidRPr="00073BA8">
              <w:t>ân chỉ làm thủ tục đăng ký bản công bố sản phẩm tại một cơ quan quản lý nhà nước ở địa phương. Khi đã lựa chọn cơ quan quản lý nhà nước để đăng ký thì các lần đăng ký tiếp theo phải đăng ký tại cơ quan đã lựa chọn.”</w:t>
            </w:r>
          </w:p>
          <w:p w:rsidR="0010761A" w:rsidRPr="00073BA8" w:rsidRDefault="00370AE3">
            <w:pPr>
              <w:ind w:left="0" w:hanging="2"/>
              <w:textDirection w:val="lrTb"/>
            </w:pPr>
            <w:r w:rsidRPr="00073BA8">
              <w:t xml:space="preserve"> Lý do:</w:t>
            </w:r>
          </w:p>
          <w:p w:rsidR="0010761A" w:rsidRPr="00073BA8" w:rsidRDefault="00370AE3">
            <w:pPr>
              <w:ind w:left="0" w:hanging="2"/>
              <w:textDirection w:val="lrTb"/>
            </w:pPr>
            <w:r w:rsidRPr="00073BA8">
              <w:t xml:space="preserve"> Phân định rõ hơn thẩm quyền tiếp nhận thủ tục đăng ký bản công bố sản phẩm giữa Trung ương và địa phương và không mâu thuẫn với điểm a khoản 1 Điều 8 đã sửa đổi.</w:t>
            </w:r>
          </w:p>
          <w:p w:rsidR="0010761A" w:rsidRPr="00073BA8" w:rsidRDefault="0010761A">
            <w:pPr>
              <w:ind w:left="0" w:hanging="2"/>
              <w:textDirection w:val="lrTb"/>
            </w:pPr>
          </w:p>
        </w:tc>
        <w:tc>
          <w:tcPr>
            <w:tcW w:w="1710" w:type="dxa"/>
            <w:shd w:val="clear" w:color="auto" w:fill="auto"/>
            <w:vAlign w:val="center"/>
          </w:tcPr>
          <w:p w:rsidR="0010761A" w:rsidRPr="00073BA8" w:rsidRDefault="00370AE3">
            <w:pPr>
              <w:ind w:left="0" w:hanging="2"/>
              <w:textDirection w:val="lrTb"/>
            </w:pPr>
            <w:r w:rsidRPr="00073BA8">
              <w:t>Sở Y tế Hà Nam</w:t>
            </w:r>
          </w:p>
        </w:tc>
        <w:tc>
          <w:tcPr>
            <w:tcW w:w="1245" w:type="dxa"/>
            <w:shd w:val="clear" w:color="auto" w:fill="auto"/>
            <w:vAlign w:val="center"/>
          </w:tcPr>
          <w:p w:rsidR="0010761A" w:rsidRPr="00073BA8" w:rsidRDefault="00370AE3">
            <w:pPr>
              <w:ind w:left="0" w:hanging="2"/>
              <w:textDirection w:val="lrTb"/>
            </w:pPr>
            <w:r w:rsidRPr="00073BA8">
              <w:t>không tiếp thu</w:t>
            </w:r>
          </w:p>
        </w:tc>
        <w:tc>
          <w:tcPr>
            <w:tcW w:w="4365" w:type="dxa"/>
            <w:shd w:val="clear" w:color="auto" w:fill="auto"/>
            <w:vAlign w:val="center"/>
          </w:tcPr>
          <w:p w:rsidR="0010761A" w:rsidRPr="00073BA8" w:rsidRDefault="00370AE3">
            <w:pPr>
              <w:spacing w:before="240" w:line="276" w:lineRule="auto"/>
              <w:ind w:left="0" w:hanging="2"/>
              <w:jc w:val="both"/>
              <w:textDirection w:val="lrTb"/>
            </w:pPr>
            <w:r w:rsidRPr="00073BA8">
              <w:t>Không cần thiết do Nghị định đã phân định rõ nhóm sản phẩm nào</w:t>
            </w:r>
            <w:r w:rsidRPr="00073BA8">
              <w:t xml:space="preserve"> phải nộp hồ sơ đến cơ quan có thẩm quyền tại Bộ Y tế hoặc địa phương</w:t>
            </w:r>
          </w:p>
        </w:tc>
        <w:tc>
          <w:tcPr>
            <w:tcW w:w="1035" w:type="dxa"/>
            <w:shd w:val="clear" w:color="auto" w:fill="auto"/>
            <w:vAlign w:val="center"/>
          </w:tcPr>
          <w:p w:rsidR="0010761A" w:rsidRPr="00073BA8" w:rsidRDefault="00370AE3">
            <w:pPr>
              <w:ind w:left="0" w:hanging="2"/>
              <w:textDirection w:val="lrTb"/>
            </w:pPr>
            <w:r w:rsidRPr="00073BA8">
              <w:t>QLSP</w:t>
            </w:r>
          </w:p>
        </w:tc>
      </w:tr>
      <w:tr w:rsidR="0010761A" w:rsidTr="00073BA8">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Điểm c khoản 7 Điều 1: Sđ, bs khoản 2 Điều 8 NĐ15</w:t>
            </w:r>
          </w:p>
        </w:tc>
        <w:tc>
          <w:tcPr>
            <w:tcW w:w="5250" w:type="dxa"/>
            <w:shd w:val="clear" w:color="auto" w:fill="auto"/>
            <w:vAlign w:val="center"/>
          </w:tcPr>
          <w:p w:rsidR="0010761A" w:rsidRPr="00073BA8" w:rsidRDefault="00370AE3">
            <w:pPr>
              <w:ind w:left="0" w:hanging="2"/>
              <w:textDirection w:val="lrTb"/>
            </w:pPr>
            <w:r w:rsidRPr="00073BA8">
              <w:t xml:space="preserve">Tại điểm c sửa đổi, bổ sung khoản 2 Điều 8 có quy định “Trong thời hạn 07 ngày làm việc kể từ khi nhận đủ hồ sơ đăng ký bản công </w:t>
            </w:r>
            <w:r w:rsidRPr="00073BA8">
              <w:t xml:space="preserve">bố sản phẩm đối với thực phẩm dinh dưỡng y học, thực phẩm dùng cho chế độ ăn đặc biệt, sản phẩm dinh dưỡng dùng cho trẻ đến 36 tháng tuổi và 21 ngày làm việc đối với thực phẩm bảo vệ sức khỏe, cơ quan tiếp nhận quy định tại khoản 1 Điều này có trách nhiệm </w:t>
            </w:r>
            <w:r w:rsidRPr="00073BA8">
              <w:t>thẩm định hồ sơ và cấp Giấy tiếp nhận đăng ký bản công bố sản phẩm theo Mẫu số 03 Phụ lục I ban hành kèm theo Nghị định này”.</w:t>
            </w:r>
          </w:p>
          <w:p w:rsidR="0010761A" w:rsidRPr="00073BA8" w:rsidRDefault="00370AE3">
            <w:pPr>
              <w:ind w:left="0" w:hanging="2"/>
              <w:textDirection w:val="lrTb"/>
            </w:pPr>
            <w:r w:rsidRPr="00073BA8">
              <w:t xml:space="preserve">Để thuận lợi trong việc thẩm định, lưu trữ tài liệu hồ sơ đăng ký bản công bố sản phẩm, đề nghị cơ </w:t>
            </w:r>
            <w:r w:rsidRPr="00073BA8">
              <w:lastRenderedPageBreak/>
              <w:t>quan soạn thảo xem xét, bổ sung</w:t>
            </w:r>
            <w:r w:rsidRPr="00073BA8">
              <w:t xml:space="preserve"> mẫu biên bản thẩm định hồ sơ.</w:t>
            </w:r>
          </w:p>
        </w:tc>
        <w:tc>
          <w:tcPr>
            <w:tcW w:w="1710" w:type="dxa"/>
            <w:shd w:val="clear" w:color="auto" w:fill="auto"/>
            <w:vAlign w:val="center"/>
          </w:tcPr>
          <w:p w:rsidR="0010761A" w:rsidRPr="00073BA8" w:rsidRDefault="00370AE3">
            <w:pPr>
              <w:ind w:left="0" w:hanging="2"/>
              <w:textDirection w:val="lrTb"/>
            </w:pPr>
            <w:r w:rsidRPr="00073BA8">
              <w:lastRenderedPageBreak/>
              <w:t>BQL ATTP Đà Nẵng</w:t>
            </w:r>
          </w:p>
        </w:tc>
        <w:tc>
          <w:tcPr>
            <w:tcW w:w="1245" w:type="dxa"/>
            <w:shd w:val="clear" w:color="auto" w:fill="auto"/>
            <w:vAlign w:val="center"/>
          </w:tcPr>
          <w:p w:rsidR="0010761A" w:rsidRPr="00073BA8" w:rsidRDefault="00370AE3">
            <w:pPr>
              <w:ind w:left="0" w:hanging="2"/>
              <w:textDirection w:val="lrTb"/>
            </w:pPr>
            <w:r w:rsidRPr="00073BA8">
              <w:t>Không tiếp thu</w:t>
            </w:r>
          </w:p>
        </w:tc>
        <w:tc>
          <w:tcPr>
            <w:tcW w:w="4365" w:type="dxa"/>
            <w:shd w:val="clear" w:color="auto" w:fill="auto"/>
            <w:vAlign w:val="center"/>
          </w:tcPr>
          <w:p w:rsidR="0010761A" w:rsidRPr="00073BA8" w:rsidRDefault="00370AE3">
            <w:pPr>
              <w:ind w:left="0" w:hanging="2"/>
              <w:textDirection w:val="lrTb"/>
            </w:pPr>
            <w:r w:rsidRPr="00073BA8">
              <w:rPr>
                <w:rFonts w:ascii="Arial" w:eastAsia="Arial" w:hAnsi="Arial" w:cs="Arial"/>
                <w:color w:val="222222"/>
                <w:sz w:val="22"/>
                <w:szCs w:val="22"/>
              </w:rPr>
              <w:t>D</w:t>
            </w:r>
            <w:r w:rsidRPr="00073BA8">
              <w:rPr>
                <w:rFonts w:ascii="Arial" w:eastAsia="Arial" w:hAnsi="Arial" w:cs="Arial"/>
                <w:color w:val="222222"/>
                <w:sz w:val="22"/>
                <w:szCs w:val="22"/>
              </w:rPr>
              <w:t>ự</w:t>
            </w:r>
            <w:r w:rsidRPr="00073BA8">
              <w:rPr>
                <w:rFonts w:ascii="Arial" w:eastAsia="Arial" w:hAnsi="Arial" w:cs="Arial"/>
                <w:color w:val="222222"/>
                <w:sz w:val="22"/>
                <w:szCs w:val="22"/>
              </w:rPr>
              <w:t xml:space="preserve"> th</w:t>
            </w:r>
            <w:r w:rsidRPr="00073BA8">
              <w:rPr>
                <w:rFonts w:ascii="Arial" w:eastAsia="Arial" w:hAnsi="Arial" w:cs="Arial"/>
                <w:color w:val="222222"/>
                <w:sz w:val="22"/>
                <w:szCs w:val="22"/>
              </w:rPr>
              <w:t>ả</w:t>
            </w:r>
            <w:r w:rsidRPr="00073BA8">
              <w:rPr>
                <w:rFonts w:ascii="Arial" w:eastAsia="Arial" w:hAnsi="Arial" w:cs="Arial"/>
                <w:color w:val="222222"/>
                <w:sz w:val="22"/>
                <w:szCs w:val="22"/>
              </w:rPr>
              <w:t>o Ngh</w:t>
            </w:r>
            <w:r w:rsidRPr="00073BA8">
              <w:rPr>
                <w:rFonts w:ascii="Arial" w:eastAsia="Arial" w:hAnsi="Arial" w:cs="Arial"/>
                <w:color w:val="222222"/>
                <w:sz w:val="22"/>
                <w:szCs w:val="22"/>
              </w:rPr>
              <w:t>ị</w:t>
            </w:r>
            <w:r w:rsidRPr="00073BA8">
              <w:rPr>
                <w:rFonts w:ascii="Arial" w:eastAsia="Arial" w:hAnsi="Arial" w:cs="Arial"/>
                <w:color w:val="222222"/>
                <w:sz w:val="22"/>
                <w:szCs w:val="22"/>
              </w:rPr>
              <w:t xml:space="preserve"> đ</w:t>
            </w:r>
            <w:r w:rsidRPr="00073BA8">
              <w:rPr>
                <w:rFonts w:ascii="Arial" w:eastAsia="Arial" w:hAnsi="Arial" w:cs="Arial"/>
                <w:color w:val="222222"/>
                <w:sz w:val="22"/>
                <w:szCs w:val="22"/>
              </w:rPr>
              <w:t>ị</w:t>
            </w:r>
            <w:r w:rsidRPr="00073BA8">
              <w:rPr>
                <w:rFonts w:ascii="Arial" w:eastAsia="Arial" w:hAnsi="Arial" w:cs="Arial"/>
                <w:color w:val="222222"/>
                <w:sz w:val="22"/>
                <w:szCs w:val="22"/>
              </w:rPr>
              <w:t>nh đã đưa vào n</w:t>
            </w:r>
            <w:r w:rsidRPr="00073BA8">
              <w:rPr>
                <w:rFonts w:ascii="Arial" w:eastAsia="Arial" w:hAnsi="Arial" w:cs="Arial"/>
                <w:color w:val="222222"/>
                <w:sz w:val="22"/>
                <w:szCs w:val="22"/>
              </w:rPr>
              <w:t>ộ</w:t>
            </w:r>
            <w:r w:rsidRPr="00073BA8">
              <w:rPr>
                <w:rFonts w:ascii="Arial" w:eastAsia="Arial" w:hAnsi="Arial" w:cs="Arial"/>
                <w:color w:val="222222"/>
                <w:sz w:val="22"/>
                <w:szCs w:val="22"/>
              </w:rPr>
              <w:t>i dung quy đ</w:t>
            </w:r>
            <w:r w:rsidRPr="00073BA8">
              <w:rPr>
                <w:rFonts w:ascii="Arial" w:eastAsia="Arial" w:hAnsi="Arial" w:cs="Arial"/>
                <w:color w:val="222222"/>
                <w:sz w:val="22"/>
                <w:szCs w:val="22"/>
              </w:rPr>
              <w:t>ị</w:t>
            </w:r>
            <w:r w:rsidRPr="00073BA8">
              <w:rPr>
                <w:rFonts w:ascii="Arial" w:eastAsia="Arial" w:hAnsi="Arial" w:cs="Arial"/>
                <w:color w:val="222222"/>
                <w:sz w:val="22"/>
                <w:szCs w:val="22"/>
              </w:rPr>
              <w:t>nh v</w:t>
            </w:r>
            <w:r w:rsidRPr="00073BA8">
              <w:rPr>
                <w:rFonts w:ascii="Arial" w:eastAsia="Arial" w:hAnsi="Arial" w:cs="Arial"/>
                <w:color w:val="222222"/>
                <w:sz w:val="22"/>
                <w:szCs w:val="22"/>
              </w:rPr>
              <w:t>ề</w:t>
            </w:r>
            <w:r w:rsidRPr="00073BA8">
              <w:rPr>
                <w:rFonts w:ascii="Arial" w:eastAsia="Arial" w:hAnsi="Arial" w:cs="Arial"/>
                <w:color w:val="222222"/>
                <w:sz w:val="22"/>
                <w:szCs w:val="22"/>
              </w:rPr>
              <w:t xml:space="preserve"> xây d</w:t>
            </w:r>
            <w:r w:rsidRPr="00073BA8">
              <w:rPr>
                <w:rFonts w:ascii="Arial" w:eastAsia="Arial" w:hAnsi="Arial" w:cs="Arial"/>
                <w:color w:val="222222"/>
                <w:sz w:val="22"/>
                <w:szCs w:val="22"/>
              </w:rPr>
              <w:t>ự</w:t>
            </w:r>
            <w:r w:rsidRPr="00073BA8">
              <w:rPr>
                <w:rFonts w:ascii="Arial" w:eastAsia="Arial" w:hAnsi="Arial" w:cs="Arial"/>
                <w:color w:val="222222"/>
                <w:sz w:val="22"/>
                <w:szCs w:val="22"/>
              </w:rPr>
              <w:t>ng ph</w:t>
            </w:r>
            <w:r w:rsidRPr="00073BA8">
              <w:rPr>
                <w:rFonts w:ascii="Arial" w:eastAsia="Arial" w:hAnsi="Arial" w:cs="Arial"/>
                <w:color w:val="222222"/>
                <w:sz w:val="22"/>
                <w:szCs w:val="22"/>
              </w:rPr>
              <w:t>ầ</w:t>
            </w:r>
            <w:r w:rsidRPr="00073BA8">
              <w:rPr>
                <w:rFonts w:ascii="Arial" w:eastAsia="Arial" w:hAnsi="Arial" w:cs="Arial"/>
                <w:color w:val="222222"/>
                <w:sz w:val="22"/>
                <w:szCs w:val="22"/>
              </w:rPr>
              <w:t>n m</w:t>
            </w:r>
            <w:r w:rsidRPr="00073BA8">
              <w:rPr>
                <w:rFonts w:ascii="Arial" w:eastAsia="Arial" w:hAnsi="Arial" w:cs="Arial"/>
                <w:color w:val="222222"/>
                <w:sz w:val="22"/>
                <w:szCs w:val="22"/>
              </w:rPr>
              <w:t>ề</w:t>
            </w:r>
            <w:r w:rsidRPr="00073BA8">
              <w:rPr>
                <w:rFonts w:ascii="Arial" w:eastAsia="Arial" w:hAnsi="Arial" w:cs="Arial"/>
                <w:color w:val="222222"/>
                <w:sz w:val="22"/>
                <w:szCs w:val="22"/>
              </w:rPr>
              <w:t>m, trong đó đưa ra các tiêu chí th</w:t>
            </w:r>
            <w:r w:rsidRPr="00073BA8">
              <w:rPr>
                <w:rFonts w:ascii="Arial" w:eastAsia="Arial" w:hAnsi="Arial" w:cs="Arial"/>
                <w:color w:val="222222"/>
                <w:sz w:val="22"/>
                <w:szCs w:val="22"/>
              </w:rPr>
              <w:t>ẩ</w:t>
            </w:r>
            <w:r w:rsidRPr="00073BA8">
              <w:rPr>
                <w:rFonts w:ascii="Arial" w:eastAsia="Arial" w:hAnsi="Arial" w:cs="Arial"/>
                <w:color w:val="222222"/>
                <w:sz w:val="22"/>
                <w:szCs w:val="22"/>
              </w:rPr>
              <w:t>m đ</w:t>
            </w:r>
            <w:r w:rsidRPr="00073BA8">
              <w:rPr>
                <w:rFonts w:ascii="Arial" w:eastAsia="Arial" w:hAnsi="Arial" w:cs="Arial"/>
                <w:color w:val="222222"/>
                <w:sz w:val="22"/>
                <w:szCs w:val="22"/>
              </w:rPr>
              <w:t>ị</w:t>
            </w:r>
            <w:r w:rsidRPr="00073BA8">
              <w:rPr>
                <w:rFonts w:ascii="Arial" w:eastAsia="Arial" w:hAnsi="Arial" w:cs="Arial"/>
                <w:color w:val="222222"/>
                <w:sz w:val="22"/>
                <w:szCs w:val="22"/>
              </w:rPr>
              <w:t xml:space="preserve">nh, rà soát hs và </w:t>
            </w:r>
            <w:r w:rsidRPr="00073BA8">
              <w:rPr>
                <w:rFonts w:ascii="Arial" w:eastAsia="Arial" w:hAnsi="Arial" w:cs="Arial"/>
                <w:color w:val="222222"/>
                <w:sz w:val="22"/>
                <w:szCs w:val="22"/>
              </w:rPr>
              <w:t>ứ</w:t>
            </w:r>
            <w:r w:rsidRPr="00073BA8">
              <w:rPr>
                <w:rFonts w:ascii="Arial" w:eastAsia="Arial" w:hAnsi="Arial" w:cs="Arial"/>
                <w:color w:val="222222"/>
                <w:sz w:val="22"/>
                <w:szCs w:val="22"/>
              </w:rPr>
              <w:t>ng d</w:t>
            </w:r>
            <w:r w:rsidRPr="00073BA8">
              <w:rPr>
                <w:rFonts w:ascii="Arial" w:eastAsia="Arial" w:hAnsi="Arial" w:cs="Arial"/>
                <w:color w:val="222222"/>
                <w:sz w:val="22"/>
                <w:szCs w:val="22"/>
              </w:rPr>
              <w:t>ụ</w:t>
            </w:r>
            <w:r w:rsidRPr="00073BA8">
              <w:rPr>
                <w:rFonts w:ascii="Arial" w:eastAsia="Arial" w:hAnsi="Arial" w:cs="Arial"/>
                <w:color w:val="222222"/>
                <w:sz w:val="22"/>
                <w:szCs w:val="22"/>
              </w:rPr>
              <w:t>ng công nghê AI trong th</w:t>
            </w:r>
            <w:r w:rsidRPr="00073BA8">
              <w:rPr>
                <w:rFonts w:ascii="Arial" w:eastAsia="Arial" w:hAnsi="Arial" w:cs="Arial"/>
                <w:color w:val="222222"/>
                <w:sz w:val="22"/>
                <w:szCs w:val="22"/>
              </w:rPr>
              <w:t>ẩ</w:t>
            </w:r>
            <w:r w:rsidRPr="00073BA8">
              <w:rPr>
                <w:rFonts w:ascii="Arial" w:eastAsia="Arial" w:hAnsi="Arial" w:cs="Arial"/>
                <w:color w:val="222222"/>
                <w:sz w:val="22"/>
                <w:szCs w:val="22"/>
              </w:rPr>
              <w:t>m xét h</w:t>
            </w:r>
            <w:r w:rsidRPr="00073BA8">
              <w:rPr>
                <w:rFonts w:ascii="Arial" w:eastAsia="Arial" w:hAnsi="Arial" w:cs="Arial"/>
                <w:color w:val="222222"/>
                <w:sz w:val="22"/>
                <w:szCs w:val="22"/>
              </w:rPr>
              <w:t>ồ</w:t>
            </w:r>
            <w:r w:rsidRPr="00073BA8">
              <w:rPr>
                <w:rFonts w:ascii="Arial" w:eastAsia="Arial" w:hAnsi="Arial" w:cs="Arial"/>
                <w:color w:val="222222"/>
                <w:sz w:val="22"/>
                <w:szCs w:val="22"/>
              </w:rPr>
              <w:t xml:space="preserve"> sơ, s</w:t>
            </w:r>
            <w:r w:rsidRPr="00073BA8">
              <w:rPr>
                <w:rFonts w:ascii="Arial" w:eastAsia="Arial" w:hAnsi="Arial" w:cs="Arial"/>
                <w:color w:val="222222"/>
                <w:sz w:val="22"/>
                <w:szCs w:val="22"/>
              </w:rPr>
              <w:t>ẽ</w:t>
            </w:r>
            <w:r w:rsidRPr="00073BA8">
              <w:rPr>
                <w:rFonts w:ascii="Arial" w:eastAsia="Arial" w:hAnsi="Arial" w:cs="Arial"/>
                <w:color w:val="222222"/>
                <w:sz w:val="22"/>
                <w:szCs w:val="22"/>
              </w:rPr>
              <w:t xml:space="preserve"> gi</w:t>
            </w:r>
            <w:r w:rsidRPr="00073BA8">
              <w:rPr>
                <w:rFonts w:ascii="Arial" w:eastAsia="Arial" w:hAnsi="Arial" w:cs="Arial"/>
                <w:color w:val="222222"/>
                <w:sz w:val="22"/>
                <w:szCs w:val="22"/>
              </w:rPr>
              <w:t>ả</w:t>
            </w:r>
            <w:r w:rsidRPr="00073BA8">
              <w:rPr>
                <w:rFonts w:ascii="Arial" w:eastAsia="Arial" w:hAnsi="Arial" w:cs="Arial"/>
                <w:color w:val="222222"/>
                <w:sz w:val="22"/>
                <w:szCs w:val="22"/>
              </w:rPr>
              <w:t>m t</w:t>
            </w:r>
            <w:r w:rsidRPr="00073BA8">
              <w:rPr>
                <w:rFonts w:ascii="Arial" w:eastAsia="Arial" w:hAnsi="Arial" w:cs="Arial"/>
                <w:color w:val="222222"/>
                <w:sz w:val="22"/>
                <w:szCs w:val="22"/>
              </w:rPr>
              <w:t>ỷ</w:t>
            </w:r>
            <w:r w:rsidRPr="00073BA8">
              <w:rPr>
                <w:rFonts w:ascii="Arial" w:eastAsia="Arial" w:hAnsi="Arial" w:cs="Arial"/>
                <w:color w:val="222222"/>
                <w:sz w:val="22"/>
                <w:szCs w:val="22"/>
              </w:rPr>
              <w:t xml:space="preserve"> l</w:t>
            </w:r>
            <w:r w:rsidRPr="00073BA8">
              <w:rPr>
                <w:rFonts w:ascii="Arial" w:eastAsia="Arial" w:hAnsi="Arial" w:cs="Arial"/>
                <w:color w:val="222222"/>
                <w:sz w:val="22"/>
                <w:szCs w:val="22"/>
              </w:rPr>
              <w:t>ệ</w:t>
            </w:r>
            <w:r w:rsidRPr="00073BA8">
              <w:rPr>
                <w:rFonts w:ascii="Arial" w:eastAsia="Arial" w:hAnsi="Arial" w:cs="Arial"/>
                <w:color w:val="222222"/>
                <w:sz w:val="22"/>
                <w:szCs w:val="22"/>
              </w:rPr>
              <w:t xml:space="preserve"> quá h</w:t>
            </w:r>
            <w:r w:rsidRPr="00073BA8">
              <w:rPr>
                <w:rFonts w:ascii="Arial" w:eastAsia="Arial" w:hAnsi="Arial" w:cs="Arial"/>
                <w:color w:val="222222"/>
                <w:sz w:val="22"/>
                <w:szCs w:val="22"/>
              </w:rPr>
              <w:t>ạ</w:t>
            </w:r>
            <w:r w:rsidRPr="00073BA8">
              <w:rPr>
                <w:rFonts w:ascii="Arial" w:eastAsia="Arial" w:hAnsi="Arial" w:cs="Arial"/>
                <w:color w:val="222222"/>
                <w:sz w:val="22"/>
                <w:szCs w:val="22"/>
              </w:rPr>
              <w:t>n, đ</w:t>
            </w:r>
            <w:r w:rsidRPr="00073BA8">
              <w:rPr>
                <w:rFonts w:ascii="Arial" w:eastAsia="Arial" w:hAnsi="Arial" w:cs="Arial"/>
                <w:color w:val="222222"/>
                <w:sz w:val="22"/>
                <w:szCs w:val="22"/>
              </w:rPr>
              <w:t>ả</w:t>
            </w:r>
            <w:r w:rsidRPr="00073BA8">
              <w:rPr>
                <w:rFonts w:ascii="Arial" w:eastAsia="Arial" w:hAnsi="Arial" w:cs="Arial"/>
                <w:color w:val="222222"/>
                <w:sz w:val="22"/>
                <w:szCs w:val="22"/>
              </w:rPr>
              <w:t>m</w:t>
            </w:r>
            <w:r w:rsidRPr="00073BA8">
              <w:rPr>
                <w:rFonts w:ascii="Arial" w:eastAsia="Arial" w:hAnsi="Arial" w:cs="Arial"/>
                <w:color w:val="222222"/>
                <w:sz w:val="22"/>
                <w:szCs w:val="22"/>
              </w:rPr>
              <w:t xml:space="preserve"> b</w:t>
            </w:r>
            <w:r w:rsidRPr="00073BA8">
              <w:rPr>
                <w:rFonts w:ascii="Arial" w:eastAsia="Arial" w:hAnsi="Arial" w:cs="Arial"/>
                <w:color w:val="222222"/>
                <w:sz w:val="22"/>
                <w:szCs w:val="22"/>
              </w:rPr>
              <w:t>ả</w:t>
            </w:r>
            <w:r w:rsidRPr="00073BA8">
              <w:rPr>
                <w:rFonts w:ascii="Arial" w:eastAsia="Arial" w:hAnsi="Arial" w:cs="Arial"/>
                <w:color w:val="222222"/>
                <w:sz w:val="22"/>
                <w:szCs w:val="22"/>
              </w:rPr>
              <w:t>o th</w:t>
            </w:r>
            <w:r w:rsidRPr="00073BA8">
              <w:rPr>
                <w:rFonts w:ascii="Arial" w:eastAsia="Arial" w:hAnsi="Arial" w:cs="Arial"/>
                <w:color w:val="222222"/>
                <w:sz w:val="22"/>
                <w:szCs w:val="22"/>
              </w:rPr>
              <w:t>ố</w:t>
            </w:r>
            <w:r w:rsidRPr="00073BA8">
              <w:rPr>
                <w:rFonts w:ascii="Arial" w:eastAsia="Arial" w:hAnsi="Arial" w:cs="Arial"/>
                <w:color w:val="222222"/>
                <w:sz w:val="22"/>
                <w:szCs w:val="22"/>
              </w:rPr>
              <w:t>ng nh</w:t>
            </w:r>
            <w:r w:rsidRPr="00073BA8">
              <w:rPr>
                <w:rFonts w:ascii="Arial" w:eastAsia="Arial" w:hAnsi="Arial" w:cs="Arial"/>
                <w:color w:val="222222"/>
                <w:sz w:val="22"/>
                <w:szCs w:val="22"/>
              </w:rPr>
              <w:t>ấ</w:t>
            </w:r>
            <w:r w:rsidRPr="00073BA8">
              <w:rPr>
                <w:rFonts w:ascii="Arial" w:eastAsia="Arial" w:hAnsi="Arial" w:cs="Arial"/>
                <w:color w:val="222222"/>
                <w:sz w:val="22"/>
                <w:szCs w:val="22"/>
              </w:rPr>
              <w:t>t trong rà soát hs c</w:t>
            </w:r>
            <w:r w:rsidRPr="00073BA8">
              <w:rPr>
                <w:rFonts w:ascii="Arial" w:eastAsia="Arial" w:hAnsi="Arial" w:cs="Arial"/>
                <w:color w:val="222222"/>
                <w:sz w:val="22"/>
                <w:szCs w:val="22"/>
              </w:rPr>
              <w:t>ủ</w:t>
            </w:r>
            <w:r w:rsidRPr="00073BA8">
              <w:rPr>
                <w:rFonts w:ascii="Arial" w:eastAsia="Arial" w:hAnsi="Arial" w:cs="Arial"/>
                <w:color w:val="222222"/>
                <w:sz w:val="22"/>
                <w:szCs w:val="22"/>
              </w:rPr>
              <w:t>a cơ quan qu</w:t>
            </w:r>
            <w:r w:rsidRPr="00073BA8">
              <w:rPr>
                <w:rFonts w:ascii="Arial" w:eastAsia="Arial" w:hAnsi="Arial" w:cs="Arial"/>
                <w:color w:val="222222"/>
                <w:sz w:val="22"/>
                <w:szCs w:val="22"/>
              </w:rPr>
              <w:t>ả</w:t>
            </w:r>
            <w:r w:rsidRPr="00073BA8">
              <w:rPr>
                <w:rFonts w:ascii="Arial" w:eastAsia="Arial" w:hAnsi="Arial" w:cs="Arial"/>
                <w:color w:val="222222"/>
                <w:sz w:val="22"/>
                <w:szCs w:val="22"/>
              </w:rPr>
              <w:t>n lý t</w:t>
            </w:r>
            <w:r w:rsidRPr="00073BA8">
              <w:rPr>
                <w:rFonts w:ascii="Arial" w:eastAsia="Arial" w:hAnsi="Arial" w:cs="Arial"/>
                <w:color w:val="222222"/>
                <w:sz w:val="22"/>
                <w:szCs w:val="22"/>
              </w:rPr>
              <w:t>ừ</w:t>
            </w:r>
            <w:r w:rsidRPr="00073BA8">
              <w:rPr>
                <w:rFonts w:ascii="Arial" w:eastAsia="Arial" w:hAnsi="Arial" w:cs="Arial"/>
                <w:color w:val="222222"/>
                <w:sz w:val="22"/>
                <w:szCs w:val="22"/>
              </w:rPr>
              <w:t xml:space="preserve"> trung ương đ</w:t>
            </w:r>
            <w:r w:rsidRPr="00073BA8">
              <w:rPr>
                <w:rFonts w:ascii="Arial" w:eastAsia="Arial" w:hAnsi="Arial" w:cs="Arial"/>
                <w:color w:val="222222"/>
                <w:sz w:val="22"/>
                <w:szCs w:val="22"/>
              </w:rPr>
              <w:t>ế</w:t>
            </w:r>
            <w:r w:rsidRPr="00073BA8">
              <w:rPr>
                <w:rFonts w:ascii="Arial" w:eastAsia="Arial" w:hAnsi="Arial" w:cs="Arial"/>
                <w:color w:val="222222"/>
                <w:sz w:val="22"/>
                <w:szCs w:val="22"/>
              </w:rPr>
              <w:t>n đ</w:t>
            </w:r>
            <w:r w:rsidRPr="00073BA8">
              <w:rPr>
                <w:rFonts w:ascii="Arial" w:eastAsia="Arial" w:hAnsi="Arial" w:cs="Arial"/>
                <w:color w:val="222222"/>
                <w:sz w:val="22"/>
                <w:szCs w:val="22"/>
              </w:rPr>
              <w:t>ị</w:t>
            </w:r>
            <w:r w:rsidRPr="00073BA8">
              <w:rPr>
                <w:rFonts w:ascii="Arial" w:eastAsia="Arial" w:hAnsi="Arial" w:cs="Arial"/>
                <w:color w:val="222222"/>
                <w:sz w:val="22"/>
                <w:szCs w:val="22"/>
              </w:rPr>
              <w:t>a phương.</w:t>
            </w:r>
          </w:p>
        </w:tc>
        <w:tc>
          <w:tcPr>
            <w:tcW w:w="1035" w:type="dxa"/>
            <w:shd w:val="clear" w:color="auto" w:fill="auto"/>
            <w:vAlign w:val="center"/>
          </w:tcPr>
          <w:p w:rsidR="0010761A" w:rsidRPr="00073BA8" w:rsidRDefault="00370AE3">
            <w:pPr>
              <w:ind w:left="0" w:hanging="2"/>
              <w:textDirection w:val="lrTb"/>
            </w:pPr>
            <w:r w:rsidRPr="00073BA8">
              <w:t>QLSP</w:t>
            </w:r>
          </w:p>
        </w:tc>
      </w:tr>
      <w:tr w:rsidR="0010761A" w:rsidTr="00073BA8">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Điểm c khoản 7 Điều 1: Sđ, bs khoản 2 Điều 8 NĐ15</w:t>
            </w:r>
          </w:p>
        </w:tc>
        <w:tc>
          <w:tcPr>
            <w:tcW w:w="5250" w:type="dxa"/>
            <w:shd w:val="clear" w:color="auto" w:fill="auto"/>
            <w:vAlign w:val="center"/>
          </w:tcPr>
          <w:p w:rsidR="0010761A" w:rsidRPr="00073BA8" w:rsidRDefault="00370AE3">
            <w:pPr>
              <w:ind w:left="0" w:hanging="2"/>
              <w:textDirection w:val="lrTb"/>
            </w:pPr>
            <w:r w:rsidRPr="00073BA8">
              <w:t>Đề nghị chỉnh sửa</w:t>
            </w:r>
          </w:p>
          <w:p w:rsidR="0010761A" w:rsidRPr="00073BA8" w:rsidRDefault="00370AE3">
            <w:pPr>
              <w:spacing w:before="120" w:after="240"/>
              <w:ind w:left="1" w:hanging="3"/>
              <w:jc w:val="both"/>
              <w:textDirection w:val="lrTb"/>
              <w:rPr>
                <w:sz w:val="26"/>
                <w:szCs w:val="26"/>
              </w:rPr>
            </w:pPr>
            <w:r w:rsidRPr="00073BA8">
              <w:rPr>
                <w:sz w:val="26"/>
                <w:szCs w:val="26"/>
              </w:rPr>
              <w:t xml:space="preserve">“2. Trong thời hạn </w:t>
            </w:r>
            <w:r w:rsidRPr="00073BA8">
              <w:rPr>
                <w:b/>
                <w:sz w:val="26"/>
                <w:szCs w:val="26"/>
              </w:rPr>
              <w:t>10 ngày</w:t>
            </w:r>
            <w:r w:rsidRPr="00073BA8">
              <w:rPr>
                <w:sz w:val="26"/>
                <w:szCs w:val="26"/>
              </w:rPr>
              <w:t xml:space="preserve"> làm việc kể từ khi nhận đủ hồ sơ đăng ký bản công bố sản phẩm đối với thực phẩm dinh dưỡng y học, thực phẩm dùng cho chế độ ăn đặc biệt, sản phẩm dinh dưỡng dùng cho trẻ đến 36 tháng tuổi và 21 ngày làm việc đối với thực phẩm bảo vệ sức khỏe, cơ quan tiếp</w:t>
            </w:r>
            <w:r w:rsidRPr="00073BA8">
              <w:rPr>
                <w:sz w:val="26"/>
                <w:szCs w:val="26"/>
              </w:rPr>
              <w:t xml:space="preserve"> nhận quy định tại khoản 1 Điều này có trách nhiệm thẩm định hồ sơ và cấp Giấy tiếp nhận đăng ký bản công bố sản phẩm theo Mẫu số 03 Phụ lục I ban hành kèm theo Nghị định này.</w:t>
            </w:r>
          </w:p>
          <w:p w:rsidR="0010761A" w:rsidRPr="00073BA8" w:rsidRDefault="00370AE3">
            <w:pPr>
              <w:ind w:left="1" w:hanging="3"/>
              <w:textDirection w:val="lrTb"/>
            </w:pPr>
            <w:r w:rsidRPr="00073BA8">
              <w:rPr>
                <w:sz w:val="26"/>
                <w:szCs w:val="26"/>
              </w:rPr>
              <w:t xml:space="preserve"> Thời gian thẩm định hồ sơ tính từ thời điểm hồ sơ được </w:t>
            </w:r>
            <w:r w:rsidRPr="00073BA8">
              <w:rPr>
                <w:b/>
                <w:sz w:val="26"/>
                <w:szCs w:val="26"/>
              </w:rPr>
              <w:t>tiếp nhận</w:t>
            </w:r>
            <w:r w:rsidRPr="00073BA8">
              <w:rPr>
                <w:sz w:val="26"/>
                <w:szCs w:val="26"/>
              </w:rPr>
              <w:t xml:space="preserve"> trên hệ thống </w:t>
            </w:r>
            <w:r w:rsidRPr="00073BA8">
              <w:rPr>
                <w:sz w:val="26"/>
                <w:szCs w:val="26"/>
              </w:rPr>
              <w:t>dịch vụ công trực tuyến hoặc theo dấu đến của cơ quan tiếp nhận (trong trường hợp nộp hồ sơ qua đường bưu điện hoặc nộp hồ sơ trực tiếp).”</w:t>
            </w:r>
          </w:p>
        </w:tc>
        <w:tc>
          <w:tcPr>
            <w:tcW w:w="1710" w:type="dxa"/>
            <w:shd w:val="clear" w:color="auto" w:fill="auto"/>
            <w:vAlign w:val="center"/>
          </w:tcPr>
          <w:p w:rsidR="0010761A" w:rsidRPr="00073BA8" w:rsidRDefault="00370AE3">
            <w:pPr>
              <w:ind w:left="0" w:hanging="2"/>
              <w:textDirection w:val="lrTb"/>
            </w:pPr>
            <w:r w:rsidRPr="00073BA8">
              <w:t>SYT Bình Dương</w:t>
            </w:r>
          </w:p>
        </w:tc>
        <w:tc>
          <w:tcPr>
            <w:tcW w:w="1245" w:type="dxa"/>
            <w:shd w:val="clear" w:color="auto" w:fill="auto"/>
            <w:vAlign w:val="center"/>
          </w:tcPr>
          <w:p w:rsidR="0010761A" w:rsidRPr="00073BA8" w:rsidRDefault="0010761A">
            <w:pPr>
              <w:ind w:left="0" w:hanging="2"/>
              <w:textDirection w:val="lrTb"/>
            </w:pPr>
          </w:p>
        </w:tc>
        <w:tc>
          <w:tcPr>
            <w:tcW w:w="4365" w:type="dxa"/>
            <w:shd w:val="clear" w:color="auto" w:fill="auto"/>
            <w:vAlign w:val="center"/>
          </w:tcPr>
          <w:p w:rsidR="0010761A" w:rsidRPr="00073BA8" w:rsidRDefault="0010761A">
            <w:pPr>
              <w:ind w:left="0" w:hanging="2"/>
              <w:textDirection w:val="lrTb"/>
              <w:rPr>
                <w:rFonts w:ascii="Arial" w:eastAsia="Arial" w:hAnsi="Arial" w:cs="Arial"/>
                <w:color w:val="222222"/>
                <w:sz w:val="22"/>
                <w:szCs w:val="22"/>
              </w:rPr>
            </w:pPr>
          </w:p>
        </w:tc>
        <w:tc>
          <w:tcPr>
            <w:tcW w:w="1035" w:type="dxa"/>
            <w:shd w:val="clear" w:color="auto" w:fill="auto"/>
            <w:vAlign w:val="center"/>
          </w:tcPr>
          <w:p w:rsidR="0010761A" w:rsidRPr="00073BA8" w:rsidRDefault="0010761A">
            <w:pPr>
              <w:ind w:left="0" w:hanging="2"/>
              <w:textDirection w:val="lrTb"/>
            </w:pPr>
          </w:p>
        </w:tc>
      </w:tr>
      <w:tr w:rsidR="0010761A" w:rsidTr="00073BA8">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Điểm d khoản 7 Điều 1: Sđ, bs khoản 3 Điều 8 NĐ15</w:t>
            </w:r>
          </w:p>
        </w:tc>
        <w:tc>
          <w:tcPr>
            <w:tcW w:w="5250" w:type="dxa"/>
            <w:shd w:val="clear" w:color="auto" w:fill="auto"/>
            <w:vAlign w:val="center"/>
          </w:tcPr>
          <w:p w:rsidR="0010761A" w:rsidRPr="00073BA8" w:rsidRDefault="00370AE3">
            <w:pPr>
              <w:ind w:left="0" w:hanging="2"/>
              <w:textDirection w:val="lrTb"/>
            </w:pPr>
            <w:r w:rsidRPr="00073BA8">
              <w:t>“Trong vòng 30 ngày kể từ ngày nhận được văn bả</w:t>
            </w:r>
            <w:r w:rsidRPr="00073BA8">
              <w:t>n yêu cầu sửa đổi, bổ sung của cơ quan tiếp nhận hồ sơ, tổ chức, cá nhân hoàn thiện và nộp hồ sơ sửa đổi, bổ sung. Tổ chức, cá nhân chỉ được sửa đổi, bổ sung không quá 03 lần”. Đề xuất đối với mỗi bộ hồ sơ tổ chức, cá nhân chỉ được sửa đổi, bổ sung 1 lần.</w:t>
            </w:r>
          </w:p>
        </w:tc>
        <w:tc>
          <w:tcPr>
            <w:tcW w:w="1710" w:type="dxa"/>
            <w:shd w:val="clear" w:color="auto" w:fill="auto"/>
            <w:vAlign w:val="center"/>
          </w:tcPr>
          <w:p w:rsidR="0010761A" w:rsidRPr="00073BA8" w:rsidRDefault="00370AE3">
            <w:pPr>
              <w:ind w:left="0" w:hanging="2"/>
              <w:textDirection w:val="lrTb"/>
            </w:pPr>
            <w:r w:rsidRPr="00073BA8">
              <w:t>SYT Đồng Nai</w:t>
            </w:r>
          </w:p>
        </w:tc>
        <w:tc>
          <w:tcPr>
            <w:tcW w:w="1245" w:type="dxa"/>
            <w:shd w:val="clear" w:color="auto" w:fill="auto"/>
            <w:vAlign w:val="center"/>
          </w:tcPr>
          <w:p w:rsidR="0010761A" w:rsidRPr="00073BA8" w:rsidRDefault="00370AE3">
            <w:pPr>
              <w:ind w:left="0" w:hanging="2"/>
              <w:textDirection w:val="lrTb"/>
            </w:pPr>
            <w:r w:rsidRPr="00073BA8">
              <w:t>không tiếp thu</w:t>
            </w:r>
          </w:p>
        </w:tc>
        <w:tc>
          <w:tcPr>
            <w:tcW w:w="4365" w:type="dxa"/>
            <w:shd w:val="clear" w:color="auto" w:fill="auto"/>
            <w:vAlign w:val="center"/>
          </w:tcPr>
          <w:p w:rsidR="0010761A" w:rsidRPr="00073BA8" w:rsidRDefault="00370AE3">
            <w:pPr>
              <w:ind w:left="0" w:hanging="2"/>
              <w:textDirection w:val="lrTb"/>
              <w:rPr>
                <w:rFonts w:ascii="Arial" w:eastAsia="Arial" w:hAnsi="Arial" w:cs="Arial"/>
                <w:color w:val="222222"/>
                <w:sz w:val="22"/>
                <w:szCs w:val="22"/>
              </w:rPr>
            </w:pPr>
            <w:r w:rsidRPr="00073BA8">
              <w:rPr>
                <w:color w:val="222222"/>
              </w:rPr>
              <w:t>Thực hiện theo Kiến nghị tại Kết luận Thanh tra số 2555/KL-TTCP, Tổng Thanh tra Chính phủ có kiến nghị Bộ Y tế như sau: “Nghiên cứu, đề xuất sửa đổi quy định tại khoản 3 Điều 8 Nghị định số 15/2018/NĐ-CP theo hướng: Sau khi cơ quan tiếp nhận hồ sơ có văn b</w:t>
            </w:r>
            <w:r w:rsidRPr="00073BA8">
              <w:rPr>
                <w:color w:val="222222"/>
              </w:rPr>
              <w:t>ản yêu cầu doanh nghiệp bổ sung tối đa 03 lần không đáp ứng yêu cầu thì hồ sơ không còn giá trị (thực tế thanh tra có nhiều trường hợp sau khi sửa đổi, bổ sung hồ sơ nhiều lần doanh nghiệp vẫn không đáp ứng được yêu cầu, tuy nhiên cơ quan tiếp nhận hồ sơ v</w:t>
            </w:r>
            <w:r w:rsidRPr="00073BA8">
              <w:rPr>
                <w:color w:val="222222"/>
              </w:rPr>
              <w:t xml:space="preserve">ẫn phải theo dõi và tiếp tục giải quyết khi </w:t>
            </w:r>
            <w:r w:rsidRPr="00073BA8">
              <w:rPr>
                <w:color w:val="222222"/>
              </w:rPr>
              <w:lastRenderedPageBreak/>
              <w:t>doanh nghiệp sửa đổi và bổ sung hồ sơ, điều này làm tốn rất nhiều thời gian và nhân lực của cơ quan giải quyết); đồng thời nghiên cứu, đề xuất sửa đổi giảm thời gian doanh nghiệp bổ sung hồ sơ theo yêu cầu của cơ</w:t>
            </w:r>
            <w:r w:rsidRPr="00073BA8">
              <w:rPr>
                <w:color w:val="222222"/>
              </w:rPr>
              <w:t xml:space="preserve"> quan giải quyết TTHC từ 90 ngày xuống 30 ngày, rút ngắn thời gian theo dõi, giải quyết hồ sơ tại Nghị định số 15/2018/NĐ-CP.”</w:t>
            </w:r>
          </w:p>
        </w:tc>
        <w:tc>
          <w:tcPr>
            <w:tcW w:w="1035" w:type="dxa"/>
            <w:shd w:val="clear" w:color="auto" w:fill="auto"/>
            <w:vAlign w:val="center"/>
          </w:tcPr>
          <w:p w:rsidR="0010761A" w:rsidRPr="00073BA8" w:rsidRDefault="0010761A">
            <w:pPr>
              <w:ind w:left="0" w:hanging="2"/>
              <w:textDirection w:val="lrTb"/>
            </w:pPr>
          </w:p>
        </w:tc>
      </w:tr>
      <w:tr w:rsidR="0010761A" w:rsidTr="00073BA8">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Điểm d khoản 7 Điều 1: Sđ, bs khoản 3 Điều 8 NĐ15</w:t>
            </w:r>
          </w:p>
        </w:tc>
        <w:tc>
          <w:tcPr>
            <w:tcW w:w="5250" w:type="dxa"/>
            <w:shd w:val="clear" w:color="auto" w:fill="auto"/>
            <w:vAlign w:val="center"/>
          </w:tcPr>
          <w:p w:rsidR="0010761A" w:rsidRPr="00073BA8" w:rsidRDefault="00370AE3">
            <w:pPr>
              <w:ind w:left="1" w:hanging="3"/>
              <w:textDirection w:val="lrTb"/>
            </w:pPr>
            <w:r w:rsidRPr="00073BA8">
              <w:rPr>
                <w:sz w:val="26"/>
                <w:szCs w:val="26"/>
              </w:rPr>
              <w:t xml:space="preserve">“Trong thời hạn </w:t>
            </w:r>
            <w:r w:rsidRPr="00073BA8">
              <w:rPr>
                <w:b/>
                <w:sz w:val="26"/>
                <w:szCs w:val="26"/>
              </w:rPr>
              <w:t>10 (mười)</w:t>
            </w:r>
            <w:r w:rsidRPr="00073BA8">
              <w:rPr>
                <w:sz w:val="26"/>
                <w:szCs w:val="26"/>
              </w:rPr>
              <w:t xml:space="preserve"> ngày làm việc kể từ khi nhận hồ sơ sửa đổi, bổ sung, cơ quan tiếp nhận hồ sơ thẩm định hồ sơ và cấp Giấy tiếp nhận đăng ký bản công bố sản phẩm hoặc có văn bản trả lời. Cơ quan tiếp nhận hồ sơ chỉ được yêu cầu sửa đổi, bổ sung 01 lần đối với mỗi lần tổ ch</w:t>
            </w:r>
            <w:r w:rsidRPr="00073BA8">
              <w:rPr>
                <w:sz w:val="26"/>
                <w:szCs w:val="26"/>
              </w:rPr>
              <w:t>ức, cá nhân nộp hồ sơ, bao gồm hồ sơ sửa đổi, bổ sung nếu hồ sơ không đạt yêu cầu.”</w:t>
            </w:r>
          </w:p>
        </w:tc>
        <w:tc>
          <w:tcPr>
            <w:tcW w:w="1710" w:type="dxa"/>
            <w:shd w:val="clear" w:color="auto" w:fill="auto"/>
            <w:vAlign w:val="center"/>
          </w:tcPr>
          <w:p w:rsidR="0010761A" w:rsidRPr="00073BA8" w:rsidRDefault="00370AE3">
            <w:pPr>
              <w:ind w:left="0" w:hanging="2"/>
              <w:textDirection w:val="lrTb"/>
            </w:pPr>
            <w:r w:rsidRPr="00073BA8">
              <w:t>SYT Bình Dương</w:t>
            </w:r>
          </w:p>
        </w:tc>
        <w:tc>
          <w:tcPr>
            <w:tcW w:w="1245" w:type="dxa"/>
            <w:shd w:val="clear" w:color="auto" w:fill="auto"/>
            <w:vAlign w:val="center"/>
          </w:tcPr>
          <w:p w:rsidR="0010761A" w:rsidRPr="00073BA8" w:rsidRDefault="0010761A">
            <w:pPr>
              <w:ind w:left="0" w:hanging="2"/>
              <w:textDirection w:val="lrTb"/>
            </w:pPr>
          </w:p>
        </w:tc>
        <w:tc>
          <w:tcPr>
            <w:tcW w:w="4365" w:type="dxa"/>
            <w:shd w:val="clear" w:color="auto" w:fill="auto"/>
            <w:vAlign w:val="center"/>
          </w:tcPr>
          <w:p w:rsidR="0010761A" w:rsidRPr="00073BA8" w:rsidRDefault="0010761A">
            <w:pPr>
              <w:ind w:left="0" w:hanging="2"/>
              <w:textDirection w:val="lrTb"/>
              <w:rPr>
                <w:color w:val="222222"/>
              </w:rPr>
            </w:pPr>
          </w:p>
        </w:tc>
        <w:tc>
          <w:tcPr>
            <w:tcW w:w="1035" w:type="dxa"/>
            <w:shd w:val="clear" w:color="auto" w:fill="auto"/>
            <w:vAlign w:val="center"/>
          </w:tcPr>
          <w:p w:rsidR="0010761A" w:rsidRPr="00073BA8" w:rsidRDefault="0010761A">
            <w:pPr>
              <w:ind w:left="0" w:hanging="2"/>
              <w:textDirection w:val="lrTb"/>
            </w:pPr>
          </w:p>
        </w:tc>
      </w:tr>
      <w:tr w:rsidR="0010761A" w:rsidTr="00073BA8">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Điểm g khoản 7 Điều 1: Bs khoản 7 Điều 8 NĐ15</w:t>
            </w:r>
          </w:p>
        </w:tc>
        <w:tc>
          <w:tcPr>
            <w:tcW w:w="5250" w:type="dxa"/>
            <w:shd w:val="clear" w:color="auto" w:fill="auto"/>
            <w:vAlign w:val="center"/>
          </w:tcPr>
          <w:p w:rsidR="0010761A" w:rsidRPr="00073BA8" w:rsidRDefault="00370AE3">
            <w:pPr>
              <w:ind w:left="0" w:hanging="2"/>
              <w:textDirection w:val="lrTb"/>
            </w:pPr>
            <w:r w:rsidRPr="00073BA8">
              <w:t>Khoản 8, Điều 8. Trình tự đăng ký bản công bố sản phẩm: Đề nghị bổ sung thời hạn báo cáo kết quả sản xuất:</w:t>
            </w:r>
            <w:r w:rsidRPr="00073BA8">
              <w:t xml:space="preserve"> Định kỳ hàng năm, cơ sở chịu trách nhiệm đưa sản phẩm ra thị trường có trách nhiệm báo cáo kết quả sản xuất đến cơ quan tiếp nhận công bố chậm nhất là ngày 31/12. </w:t>
            </w:r>
          </w:p>
        </w:tc>
        <w:tc>
          <w:tcPr>
            <w:tcW w:w="1710" w:type="dxa"/>
            <w:shd w:val="clear" w:color="auto" w:fill="auto"/>
            <w:vAlign w:val="center"/>
          </w:tcPr>
          <w:p w:rsidR="0010761A" w:rsidRPr="00073BA8" w:rsidRDefault="00370AE3">
            <w:pPr>
              <w:ind w:left="0" w:hanging="2"/>
              <w:textDirection w:val="lrTb"/>
            </w:pPr>
            <w:r w:rsidRPr="00073BA8">
              <w:t>SYT Hải Dương, SYT Hà Nam</w:t>
            </w:r>
          </w:p>
        </w:tc>
        <w:tc>
          <w:tcPr>
            <w:tcW w:w="1245" w:type="dxa"/>
            <w:shd w:val="clear" w:color="auto" w:fill="auto"/>
            <w:vAlign w:val="center"/>
          </w:tcPr>
          <w:p w:rsidR="0010761A" w:rsidRPr="00073BA8" w:rsidRDefault="00370AE3">
            <w:pPr>
              <w:ind w:left="0" w:hanging="2"/>
              <w:textDirection w:val="lrTb"/>
            </w:pPr>
            <w:r w:rsidRPr="00073BA8">
              <w:t>Tiếp thu</w:t>
            </w:r>
          </w:p>
        </w:tc>
        <w:tc>
          <w:tcPr>
            <w:tcW w:w="4365" w:type="dxa"/>
            <w:shd w:val="clear" w:color="auto" w:fill="auto"/>
            <w:vAlign w:val="center"/>
          </w:tcPr>
          <w:p w:rsidR="0010761A" w:rsidRPr="00073BA8" w:rsidRDefault="00370AE3">
            <w:pPr>
              <w:ind w:left="0" w:hanging="2"/>
              <w:textDirection w:val="lrTb"/>
            </w:pPr>
            <w:r w:rsidRPr="00073BA8">
              <w:t>Đã bỏ nội dung này trong Dự thảo Nghị định.</w:t>
            </w:r>
          </w:p>
        </w:tc>
        <w:tc>
          <w:tcPr>
            <w:tcW w:w="1035" w:type="dxa"/>
            <w:shd w:val="clear" w:color="auto" w:fill="auto"/>
            <w:vAlign w:val="center"/>
          </w:tcPr>
          <w:p w:rsidR="0010761A" w:rsidRPr="00073BA8" w:rsidRDefault="00370AE3">
            <w:pPr>
              <w:ind w:left="0" w:hanging="2"/>
              <w:textDirection w:val="lrTb"/>
            </w:pPr>
            <w:r w:rsidRPr="00073BA8">
              <w:t>QLSP</w:t>
            </w:r>
          </w:p>
        </w:tc>
      </w:tr>
      <w:tr w:rsidR="0010761A" w:rsidTr="00073BA8">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8 Điều 1: Bs điều 8a</w:t>
            </w:r>
          </w:p>
        </w:tc>
        <w:tc>
          <w:tcPr>
            <w:tcW w:w="5250" w:type="dxa"/>
            <w:shd w:val="clear" w:color="auto" w:fill="auto"/>
            <w:vAlign w:val="center"/>
          </w:tcPr>
          <w:p w:rsidR="0010761A" w:rsidRPr="00073BA8" w:rsidRDefault="00370AE3">
            <w:pPr>
              <w:ind w:left="0" w:hanging="2"/>
              <w:textDirection w:val="lrTb"/>
            </w:pPr>
            <w:r w:rsidRPr="00073BA8">
              <w:t>- Đề nghị bỏ cụm từ “tự công bố sản phẩm” trong Điều 8a. Lý do: Điều 8 theo Nghị định 15/2018/NĐ-CP quy định cho hồ sơ đăng ký công bố sản phẩm.</w:t>
            </w:r>
          </w:p>
          <w:p w:rsidR="0010761A" w:rsidRPr="00073BA8" w:rsidRDefault="0010761A">
            <w:pPr>
              <w:ind w:left="0" w:hanging="2"/>
              <w:textDirection w:val="lrTb"/>
            </w:pPr>
          </w:p>
          <w:p w:rsidR="0010761A" w:rsidRPr="00073BA8" w:rsidRDefault="00370AE3">
            <w:pPr>
              <w:ind w:left="0" w:hanging="2"/>
              <w:textDirection w:val="lrTb"/>
            </w:pPr>
            <w:r w:rsidRPr="00073BA8">
              <w:t xml:space="preserve">- Đề nghị điều chỉnh nội dung: </w:t>
            </w:r>
          </w:p>
          <w:p w:rsidR="0010761A" w:rsidRPr="00073BA8" w:rsidRDefault="00370AE3">
            <w:pPr>
              <w:ind w:left="0" w:hanging="2"/>
              <w:textDirection w:val="lrTb"/>
            </w:pPr>
            <w:r w:rsidRPr="00073BA8">
              <w:t>“m) Trường hợp phát hiện sản phẩm không sản xuất tr</w:t>
            </w:r>
            <w:r w:rsidRPr="00073BA8">
              <w:t xml:space="preserve">ong vòng 03 (ba) năm liên tiếp kể từ khi cấp Giấy tiếp nhận đăng ký bản công bố sản phẩm hoặc tự công bố sản phẩm” thành: “m) Trường hợp phát hiện sản phẩm không sản xuất/nhập khẩu/kinh </w:t>
            </w:r>
            <w:r w:rsidRPr="00073BA8">
              <w:lastRenderedPageBreak/>
              <w:t>doanh trong vòng 03 (ba) năm liên tiếp kể từ khi cấp Giấy tiếp nhận đă</w:t>
            </w:r>
            <w:r w:rsidRPr="00073BA8">
              <w:t>ng ký bản công bố sản phẩm”.</w:t>
            </w:r>
          </w:p>
        </w:tc>
        <w:tc>
          <w:tcPr>
            <w:tcW w:w="1710" w:type="dxa"/>
            <w:shd w:val="clear" w:color="auto" w:fill="auto"/>
            <w:vAlign w:val="center"/>
          </w:tcPr>
          <w:p w:rsidR="0010761A" w:rsidRPr="00073BA8" w:rsidRDefault="00370AE3">
            <w:pPr>
              <w:ind w:left="0" w:hanging="2"/>
              <w:textDirection w:val="lrTb"/>
            </w:pPr>
            <w:r w:rsidRPr="00073BA8">
              <w:lastRenderedPageBreak/>
              <w:t>Sở ATTP HCM</w:t>
            </w:r>
          </w:p>
        </w:tc>
        <w:tc>
          <w:tcPr>
            <w:tcW w:w="1245" w:type="dxa"/>
            <w:shd w:val="clear" w:color="auto" w:fill="auto"/>
            <w:vAlign w:val="center"/>
          </w:tcPr>
          <w:p w:rsidR="0010761A" w:rsidRPr="00073BA8" w:rsidRDefault="00370AE3">
            <w:pPr>
              <w:ind w:left="0" w:hanging="2"/>
              <w:textDirection w:val="lrTb"/>
            </w:pPr>
            <w:r w:rsidRPr="00073BA8">
              <w:t>Tiếp thu</w:t>
            </w:r>
          </w:p>
        </w:tc>
        <w:tc>
          <w:tcPr>
            <w:tcW w:w="4365" w:type="dxa"/>
            <w:shd w:val="clear" w:color="auto" w:fill="auto"/>
            <w:vAlign w:val="center"/>
          </w:tcPr>
          <w:p w:rsidR="0010761A" w:rsidRPr="00073BA8" w:rsidRDefault="00370AE3">
            <w:pPr>
              <w:spacing w:before="240"/>
              <w:ind w:left="0" w:hanging="2"/>
              <w:textDirection w:val="lrTb"/>
            </w:pPr>
            <w:r w:rsidRPr="00073BA8">
              <w:t>Đã sửa trong dự thảo Nghị định</w:t>
            </w:r>
          </w:p>
          <w:p w:rsidR="0010761A" w:rsidRPr="00073BA8" w:rsidRDefault="00370AE3">
            <w:pPr>
              <w:spacing w:before="240" w:after="240"/>
              <w:ind w:left="0" w:hanging="2"/>
              <w:textDirection w:val="lrTb"/>
            </w:pPr>
            <w:r w:rsidRPr="00073BA8">
              <w:t xml:space="preserve"> </w:t>
            </w:r>
          </w:p>
          <w:p w:rsidR="0010761A" w:rsidRPr="00073BA8" w:rsidRDefault="0010761A">
            <w:pPr>
              <w:ind w:left="0" w:hanging="2"/>
              <w:textDirection w:val="lrTb"/>
            </w:pPr>
          </w:p>
        </w:tc>
        <w:tc>
          <w:tcPr>
            <w:tcW w:w="1035" w:type="dxa"/>
            <w:shd w:val="clear" w:color="auto" w:fill="auto"/>
            <w:vAlign w:val="center"/>
          </w:tcPr>
          <w:p w:rsidR="0010761A" w:rsidRPr="00073BA8" w:rsidRDefault="0010761A">
            <w:pPr>
              <w:ind w:left="0" w:hanging="2"/>
              <w:textDirection w:val="lrTb"/>
            </w:pPr>
          </w:p>
        </w:tc>
      </w:tr>
      <w:tr w:rsidR="0010761A" w:rsidTr="00073BA8">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8 Điều 1: Bs điều 8a</w:t>
            </w:r>
          </w:p>
        </w:tc>
        <w:tc>
          <w:tcPr>
            <w:tcW w:w="5250" w:type="dxa"/>
            <w:shd w:val="clear" w:color="auto" w:fill="auto"/>
            <w:vAlign w:val="center"/>
          </w:tcPr>
          <w:p w:rsidR="0010761A" w:rsidRPr="00073BA8" w:rsidRDefault="00370AE3">
            <w:pPr>
              <w:ind w:left="0" w:hanging="2"/>
              <w:textDirection w:val="lrTb"/>
            </w:pPr>
            <w:r w:rsidRPr="00073BA8">
              <w:t>Đề nghị chỉnh sửa</w:t>
            </w:r>
          </w:p>
          <w:p w:rsidR="0010761A" w:rsidRPr="00073BA8" w:rsidRDefault="00370AE3">
            <w:pPr>
              <w:ind w:left="1" w:hanging="3"/>
              <w:textDirection w:val="lrTb"/>
            </w:pPr>
            <w:r w:rsidRPr="00073BA8">
              <w:rPr>
                <w:sz w:val="26"/>
                <w:szCs w:val="26"/>
              </w:rPr>
              <w:t xml:space="preserve">m) Trường hợp phát hiện sản phẩm không sản xuất trong vòng </w:t>
            </w:r>
            <w:r w:rsidRPr="00073BA8">
              <w:rPr>
                <w:b/>
                <w:sz w:val="26"/>
                <w:szCs w:val="26"/>
              </w:rPr>
              <w:t>02 (hai)</w:t>
            </w:r>
            <w:r w:rsidRPr="00073BA8">
              <w:rPr>
                <w:sz w:val="26"/>
                <w:szCs w:val="26"/>
              </w:rPr>
              <w:t xml:space="preserve"> năm liên tiếp kể từ khi cấp Giấy tiếp nhận đăng ký bản công bố sản phẩm hoặc tự công bố sản phẩm</w:t>
            </w:r>
          </w:p>
        </w:tc>
        <w:tc>
          <w:tcPr>
            <w:tcW w:w="1710" w:type="dxa"/>
            <w:shd w:val="clear" w:color="auto" w:fill="auto"/>
            <w:vAlign w:val="center"/>
          </w:tcPr>
          <w:p w:rsidR="0010761A" w:rsidRPr="00073BA8" w:rsidRDefault="00370AE3">
            <w:pPr>
              <w:ind w:left="0" w:hanging="2"/>
              <w:textDirection w:val="lrTb"/>
            </w:pPr>
            <w:r w:rsidRPr="00073BA8">
              <w:t>SYT Bình Dương</w:t>
            </w:r>
          </w:p>
        </w:tc>
        <w:tc>
          <w:tcPr>
            <w:tcW w:w="1245" w:type="dxa"/>
            <w:shd w:val="clear" w:color="auto" w:fill="auto"/>
            <w:vAlign w:val="center"/>
          </w:tcPr>
          <w:p w:rsidR="0010761A" w:rsidRPr="00073BA8" w:rsidRDefault="0010761A">
            <w:pPr>
              <w:ind w:left="0" w:hanging="2"/>
              <w:textDirection w:val="lrTb"/>
            </w:pPr>
          </w:p>
        </w:tc>
        <w:tc>
          <w:tcPr>
            <w:tcW w:w="4365" w:type="dxa"/>
            <w:shd w:val="clear" w:color="auto" w:fill="auto"/>
            <w:vAlign w:val="center"/>
          </w:tcPr>
          <w:p w:rsidR="0010761A" w:rsidRPr="00073BA8" w:rsidRDefault="0010761A">
            <w:pPr>
              <w:spacing w:before="240"/>
              <w:ind w:left="0" w:hanging="2"/>
              <w:textDirection w:val="lrTb"/>
            </w:pPr>
          </w:p>
        </w:tc>
        <w:tc>
          <w:tcPr>
            <w:tcW w:w="1035" w:type="dxa"/>
            <w:shd w:val="clear" w:color="auto" w:fill="auto"/>
            <w:vAlign w:val="center"/>
          </w:tcPr>
          <w:p w:rsidR="0010761A" w:rsidRPr="00073BA8" w:rsidRDefault="0010761A">
            <w:pPr>
              <w:ind w:left="0" w:hanging="2"/>
              <w:textDirection w:val="lrTb"/>
            </w:pPr>
          </w:p>
        </w:tc>
      </w:tr>
      <w:tr w:rsidR="0010761A" w:rsidTr="00073BA8">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shd w:val="clear" w:color="auto" w:fill="auto"/>
            <w:vAlign w:val="center"/>
          </w:tcPr>
          <w:p w:rsidR="0010761A" w:rsidRPr="00073BA8" w:rsidRDefault="00370AE3">
            <w:pPr>
              <w:ind w:left="0" w:hanging="2"/>
              <w:textDirection w:val="lrTb"/>
            </w:pPr>
            <w:r w:rsidRPr="00073BA8">
              <w:t xml:space="preserve">Đề nghị Bộ Y tế bổ sung trình tự, thủ tục hủy các hồ sơ công bố, tự công bố sản phẩm thực phẩm; trình tự, thủ tục thu hồi các hồ sơ công </w:t>
            </w:r>
            <w:r w:rsidRPr="00073BA8">
              <w:t>bố, tự công bố sản phẩm thực phẩm do doanh nghiệp xin hủy và xin thu hồi hồ sơ sản phẩm</w:t>
            </w:r>
          </w:p>
        </w:tc>
        <w:tc>
          <w:tcPr>
            <w:tcW w:w="1710" w:type="dxa"/>
            <w:shd w:val="clear" w:color="auto" w:fill="auto"/>
            <w:vAlign w:val="center"/>
          </w:tcPr>
          <w:p w:rsidR="0010761A" w:rsidRPr="00073BA8" w:rsidRDefault="00370AE3">
            <w:pPr>
              <w:ind w:left="0" w:hanging="2"/>
              <w:textDirection w:val="lrTb"/>
            </w:pPr>
            <w:r w:rsidRPr="00073BA8">
              <w:t>Sở Y tế Vĩnh Phúc</w:t>
            </w:r>
          </w:p>
        </w:tc>
        <w:tc>
          <w:tcPr>
            <w:tcW w:w="1245" w:type="dxa"/>
            <w:shd w:val="clear" w:color="auto" w:fill="auto"/>
            <w:vAlign w:val="center"/>
          </w:tcPr>
          <w:p w:rsidR="0010761A" w:rsidRPr="00073BA8" w:rsidRDefault="0010761A">
            <w:pPr>
              <w:ind w:left="0" w:hanging="2"/>
              <w:textDirection w:val="lrTb"/>
            </w:pPr>
          </w:p>
        </w:tc>
        <w:tc>
          <w:tcPr>
            <w:tcW w:w="4365" w:type="dxa"/>
            <w:shd w:val="clear" w:color="auto" w:fill="auto"/>
            <w:vAlign w:val="center"/>
          </w:tcPr>
          <w:p w:rsidR="0010761A" w:rsidRPr="00073BA8" w:rsidRDefault="0010761A">
            <w:pPr>
              <w:ind w:left="0" w:hanging="2"/>
              <w:textDirection w:val="lrTb"/>
            </w:pPr>
          </w:p>
        </w:tc>
        <w:tc>
          <w:tcPr>
            <w:tcW w:w="1035" w:type="dxa"/>
            <w:shd w:val="clear" w:color="auto" w:fill="auto"/>
            <w:vAlign w:val="center"/>
          </w:tcPr>
          <w:p w:rsidR="0010761A" w:rsidRPr="00073BA8" w:rsidRDefault="00370AE3">
            <w:pPr>
              <w:ind w:left="0" w:hanging="2"/>
              <w:textDirection w:val="lrTb"/>
            </w:pPr>
            <w:r w:rsidRPr="00073BA8">
              <w:t>QLSP</w:t>
            </w:r>
          </w:p>
        </w:tc>
      </w:tr>
      <w:tr w:rsidR="0010761A" w:rsidTr="00073BA8">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9 Điều 1: Bs điều 8b</w:t>
            </w:r>
          </w:p>
        </w:tc>
        <w:tc>
          <w:tcPr>
            <w:tcW w:w="5250" w:type="dxa"/>
            <w:shd w:val="clear" w:color="auto" w:fill="auto"/>
            <w:vAlign w:val="center"/>
          </w:tcPr>
          <w:p w:rsidR="0010761A" w:rsidRPr="00073BA8" w:rsidRDefault="00370AE3">
            <w:pPr>
              <w:ind w:left="0" w:hanging="2"/>
              <w:textDirection w:val="lrTb"/>
            </w:pPr>
            <w:r w:rsidRPr="00073BA8">
              <w:t>Đề nghị bỏ cụm từ “tự công bố sản phẩm” trong Điều 8b.</w:t>
            </w:r>
          </w:p>
          <w:p w:rsidR="0010761A" w:rsidRPr="00073BA8" w:rsidRDefault="0010761A">
            <w:pPr>
              <w:ind w:left="0" w:hanging="2"/>
              <w:textDirection w:val="lrTb"/>
            </w:pPr>
          </w:p>
          <w:p w:rsidR="0010761A" w:rsidRPr="00073BA8" w:rsidRDefault="00370AE3">
            <w:pPr>
              <w:ind w:left="0" w:hanging="2"/>
              <w:textDirection w:val="lrTb"/>
            </w:pPr>
            <w:r w:rsidRPr="00073BA8">
              <w:t>Lý do: Điều 8 theo Nghị định 15/2018/NĐ-CP quy định cho hồ sơ đăng ký công bố sản phẩm.</w:t>
            </w:r>
          </w:p>
        </w:tc>
        <w:tc>
          <w:tcPr>
            <w:tcW w:w="1710" w:type="dxa"/>
            <w:shd w:val="clear" w:color="auto" w:fill="auto"/>
            <w:vAlign w:val="center"/>
          </w:tcPr>
          <w:p w:rsidR="0010761A" w:rsidRPr="00073BA8" w:rsidRDefault="00370AE3">
            <w:pPr>
              <w:ind w:left="0" w:hanging="2"/>
              <w:textDirection w:val="lrTb"/>
            </w:pPr>
            <w:r w:rsidRPr="00073BA8">
              <w:t>Sở ATTP HCM</w:t>
            </w:r>
          </w:p>
        </w:tc>
        <w:tc>
          <w:tcPr>
            <w:tcW w:w="1245" w:type="dxa"/>
            <w:shd w:val="clear" w:color="auto" w:fill="auto"/>
            <w:vAlign w:val="center"/>
          </w:tcPr>
          <w:p w:rsidR="0010761A" w:rsidRPr="00073BA8" w:rsidRDefault="00370AE3">
            <w:pPr>
              <w:ind w:left="0" w:hanging="2"/>
              <w:textDirection w:val="lrTb"/>
            </w:pPr>
            <w:r w:rsidRPr="00073BA8">
              <w:t>không tiếp thu</w:t>
            </w:r>
          </w:p>
        </w:tc>
        <w:tc>
          <w:tcPr>
            <w:tcW w:w="4365" w:type="dxa"/>
            <w:shd w:val="clear" w:color="auto" w:fill="auto"/>
            <w:vAlign w:val="center"/>
          </w:tcPr>
          <w:p w:rsidR="0010761A" w:rsidRPr="00073BA8" w:rsidRDefault="00370AE3">
            <w:pPr>
              <w:ind w:left="0" w:hanging="2"/>
              <w:textDirection w:val="lrTb"/>
            </w:pPr>
            <w:r w:rsidRPr="00073BA8">
              <w:t>Điều 8b quy định đối với việc thu hồi giấy đăng ký bản công bố và tự công bố</w:t>
            </w:r>
          </w:p>
        </w:tc>
        <w:tc>
          <w:tcPr>
            <w:tcW w:w="1035" w:type="dxa"/>
            <w:shd w:val="clear" w:color="auto" w:fill="auto"/>
            <w:vAlign w:val="center"/>
          </w:tcPr>
          <w:p w:rsidR="0010761A" w:rsidRPr="00073BA8" w:rsidRDefault="0010761A">
            <w:pPr>
              <w:ind w:left="0" w:hanging="2"/>
              <w:textDirection w:val="lrTb"/>
            </w:pPr>
          </w:p>
        </w:tc>
      </w:tr>
      <w:tr w:rsidR="0010761A" w:rsidTr="00073BA8">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9 Điều 1: Bs Điều 8b NĐ15</w:t>
            </w:r>
          </w:p>
        </w:tc>
        <w:tc>
          <w:tcPr>
            <w:tcW w:w="5250" w:type="dxa"/>
            <w:shd w:val="clear" w:color="auto" w:fill="auto"/>
            <w:vAlign w:val="center"/>
          </w:tcPr>
          <w:p w:rsidR="0010761A" w:rsidRPr="00073BA8" w:rsidRDefault="00370AE3">
            <w:pPr>
              <w:ind w:left="0" w:hanging="2"/>
              <w:textDirection w:val="lrTb"/>
            </w:pPr>
            <w:r w:rsidRPr="00073BA8">
              <w:t>Điểm đ, khoản 1, Điều 8b đề n</w:t>
            </w:r>
            <w:r w:rsidRPr="00073BA8">
              <w:t>ghị: Cơ quan quản lý nhà nước có thẩm quyền sẽ tạm ngừng xem xét và tiếp nhận hồ sơ công bố sản phẩm trong vòng 6 tháng đối với các tổ chức, cá nhân có một trong các hành vi sau: Sản xuất, kinh doanh sản phẩm có chứa chất sử dụng trong thực phẩm, bỏ cụm từ</w:t>
            </w:r>
            <w:r w:rsidRPr="00073BA8">
              <w:t xml:space="preserve"> bảo vệ sức khỏe vì hiện nay đối với thực phẩm bổ sung, thực phẩm dùng cho chế độ ăn đặc biệt, sản phẩm dinh dưỡng y học cũng có thể sử dụng chất cấm.</w:t>
            </w:r>
          </w:p>
        </w:tc>
        <w:tc>
          <w:tcPr>
            <w:tcW w:w="1710" w:type="dxa"/>
            <w:shd w:val="clear" w:color="auto" w:fill="auto"/>
            <w:vAlign w:val="center"/>
          </w:tcPr>
          <w:p w:rsidR="0010761A" w:rsidRPr="00073BA8" w:rsidRDefault="00370AE3">
            <w:pPr>
              <w:ind w:left="0" w:hanging="2"/>
              <w:textDirection w:val="lrTb"/>
            </w:pPr>
            <w:r w:rsidRPr="00073BA8">
              <w:t>SYT Hải Dương</w:t>
            </w:r>
          </w:p>
        </w:tc>
        <w:tc>
          <w:tcPr>
            <w:tcW w:w="1245" w:type="dxa"/>
            <w:shd w:val="clear" w:color="auto" w:fill="auto"/>
            <w:vAlign w:val="center"/>
          </w:tcPr>
          <w:p w:rsidR="0010761A" w:rsidRPr="00073BA8" w:rsidRDefault="00370AE3">
            <w:pPr>
              <w:ind w:left="0" w:hanging="2"/>
              <w:textDirection w:val="lrTb"/>
            </w:pPr>
            <w:r w:rsidRPr="00073BA8">
              <w:t>Không tiếp thu</w:t>
            </w:r>
          </w:p>
        </w:tc>
        <w:tc>
          <w:tcPr>
            <w:tcW w:w="4365" w:type="dxa"/>
            <w:shd w:val="clear" w:color="auto" w:fill="auto"/>
            <w:vAlign w:val="center"/>
          </w:tcPr>
          <w:p w:rsidR="0010761A" w:rsidRPr="00073BA8" w:rsidRDefault="00370AE3">
            <w:pPr>
              <w:ind w:left="0" w:hanging="2"/>
              <w:textDirection w:val="lrTb"/>
            </w:pPr>
            <w:r w:rsidRPr="00073BA8">
              <w:t>Không sửa tại dự thảo Nghị định do Thông tư 10/2021/TT-BYT của Bộ Y tế Quy đ</w:t>
            </w:r>
            <w:r w:rsidRPr="00073BA8">
              <w:t xml:space="preserve">ịnh Danh mục chất cấm sử dụng trong sản xuất, kinh doanh thực phẩm bảo vệ sức khỏe (không quy định đối với thực phẩm bổ sung, thực phẩm dùng cho chế độ ăn đặc biệt, sản phẩm dinh dưỡng y học) </w:t>
            </w:r>
          </w:p>
          <w:p w:rsidR="0010761A" w:rsidRPr="00073BA8" w:rsidRDefault="0010761A">
            <w:pPr>
              <w:ind w:left="0" w:hanging="2"/>
              <w:textDirection w:val="lrTb"/>
            </w:pPr>
          </w:p>
        </w:tc>
        <w:tc>
          <w:tcPr>
            <w:tcW w:w="1035" w:type="dxa"/>
            <w:shd w:val="clear" w:color="auto" w:fill="auto"/>
            <w:vAlign w:val="center"/>
          </w:tcPr>
          <w:p w:rsidR="0010761A" w:rsidRPr="00073BA8" w:rsidRDefault="00370AE3">
            <w:pPr>
              <w:ind w:left="0" w:hanging="2"/>
              <w:textDirection w:val="lrTb"/>
            </w:pPr>
            <w:r w:rsidRPr="00073BA8">
              <w:t>QLSP</w:t>
            </w:r>
          </w:p>
        </w:tc>
      </w:tr>
      <w:tr w:rsidR="0010761A" w:rsidTr="00073BA8">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shd w:val="clear" w:color="auto" w:fill="auto"/>
            <w:vAlign w:val="center"/>
          </w:tcPr>
          <w:p w:rsidR="0010761A" w:rsidRPr="00073BA8" w:rsidRDefault="00370AE3">
            <w:pPr>
              <w:ind w:left="0" w:hanging="2"/>
              <w:textDirection w:val="lrTb"/>
            </w:pPr>
            <w:r w:rsidRPr="00073BA8">
              <w:t>Điều 11: Cấp Giấy chứng nhận cơ sở đủ điều kiện an toàn thực phẩm</w:t>
            </w:r>
          </w:p>
          <w:p w:rsidR="0010761A" w:rsidRPr="00073BA8" w:rsidRDefault="00370AE3">
            <w:pPr>
              <w:ind w:left="0" w:hanging="2"/>
              <w:textDirection w:val="lrTb"/>
            </w:pPr>
            <w:r w:rsidRPr="00073BA8">
              <w:t>Đề nghị bổ sung khoản 3: Bổ sung quy định cấp đổi Giấy chứng nhận cơ sở đủ điều kiện an toàn thực phẩm phẩm đối với các trường hợp: mất, hỏng, rách giấy chứng nhận: đề nghị các Bộ chủ quản c</w:t>
            </w:r>
            <w:r w:rsidRPr="00073BA8">
              <w:t>ó trách nhiệm hướng dẫn cấp lại Giấy chứng nhận trong trường hợp nêu trên tạo điều kiện thuận lợi cho cơ sở hoạt động sản xuất, kinh doanh.</w:t>
            </w:r>
          </w:p>
          <w:p w:rsidR="0010761A" w:rsidRPr="00073BA8" w:rsidRDefault="00370AE3">
            <w:pPr>
              <w:ind w:left="0" w:hanging="2"/>
              <w:textDirection w:val="lrTb"/>
            </w:pPr>
            <w:r w:rsidRPr="00073BA8">
              <w:lastRenderedPageBreak/>
              <w:t>Lý do: Trong trường hợp cơ sở bị mất, hỏng, rách giấy chứng nhận và yêu cầu cơ quan cấp giấy cấp lại Giấy chứng nhận</w:t>
            </w:r>
            <w:r w:rsidRPr="00073BA8">
              <w:t>, thì chưa có quy định cụ thể đối với trường hợp này (riêng đối với trường hợp thay đổi tên của doanh nghiệp hoặc đổi chủ cơ sở, thay đổi địa chỉ nhưng không thay đổi vị trí và quy trình sản xuất thực phẩm, kinh doanh dịch vụ ăn uống và Giấy chứng nhận còn</w:t>
            </w:r>
            <w:r w:rsidRPr="00073BA8">
              <w:t xml:space="preserve"> thời hạn đã được quy định tại Điều 2, Nghị định số 155/2018/NĐ-CP)</w:t>
            </w:r>
          </w:p>
        </w:tc>
        <w:tc>
          <w:tcPr>
            <w:tcW w:w="1710" w:type="dxa"/>
            <w:shd w:val="clear" w:color="auto" w:fill="auto"/>
            <w:vAlign w:val="center"/>
          </w:tcPr>
          <w:p w:rsidR="0010761A" w:rsidRPr="00073BA8" w:rsidRDefault="00370AE3">
            <w:pPr>
              <w:ind w:left="0" w:hanging="2"/>
              <w:textDirection w:val="lrTb"/>
            </w:pPr>
            <w:r w:rsidRPr="00073BA8">
              <w:lastRenderedPageBreak/>
              <w:t xml:space="preserve">SYT Hà Tĩnh; SYT, CC ATVSTP Sơn La; CC ATVSTP Bình; Sở Y tế Kiên Giang </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single" w:sz="8" w:space="0" w:color="000000"/>
              <w:left w:val="nil"/>
              <w:bottom w:val="single" w:sz="8" w:space="0" w:color="000000"/>
              <w:right w:val="single" w:sz="8" w:space="0" w:color="000000"/>
            </w:tcBorders>
            <w:shd w:val="clear" w:color="auto" w:fill="auto"/>
            <w:tcMar>
              <w:top w:w="0" w:type="dxa"/>
              <w:left w:w="100" w:type="dxa"/>
              <w:bottom w:w="0" w:type="dxa"/>
              <w:right w:w="100" w:type="dxa"/>
            </w:tcMar>
          </w:tcPr>
          <w:p w:rsidR="0010761A" w:rsidRPr="00073BA8" w:rsidRDefault="00370AE3">
            <w:pPr>
              <w:spacing w:before="240" w:after="240"/>
              <w:ind w:left="0" w:right="140" w:hanging="2"/>
              <w:jc w:val="both"/>
              <w:textDirection w:val="lrTb"/>
            </w:pPr>
            <w:r w:rsidRPr="00073BA8">
              <w:t>Giải quyết theo công văn hành chính thông thường.</w:t>
            </w:r>
          </w:p>
          <w:p w:rsidR="0010761A" w:rsidRPr="00073BA8" w:rsidRDefault="00370AE3">
            <w:pPr>
              <w:spacing w:before="240" w:after="240"/>
              <w:ind w:left="0" w:right="140" w:hanging="2"/>
              <w:jc w:val="both"/>
              <w:textDirection w:val="lrTb"/>
            </w:pPr>
            <w:r w:rsidRPr="00073BA8">
              <w:t xml:space="preserve">Đồng thời hiện nay Chính phủ đang áp dụng Chính phủ số nên việc các thủ tục hành chính đang dần được thực hiện trên hệ thống dịch vụ công trực tuyến. Giấy </w:t>
            </w:r>
            <w:r w:rsidRPr="00073BA8">
              <w:lastRenderedPageBreak/>
              <w:t>chứng nhận cơ sở sẽ được nhận là bản điện tử.</w:t>
            </w:r>
          </w:p>
        </w:tc>
        <w:tc>
          <w:tcPr>
            <w:tcW w:w="1035" w:type="dxa"/>
            <w:shd w:val="clear" w:color="auto" w:fill="auto"/>
            <w:vAlign w:val="center"/>
          </w:tcPr>
          <w:p w:rsidR="0010761A" w:rsidRPr="00073BA8" w:rsidRDefault="00370AE3">
            <w:pPr>
              <w:ind w:left="0" w:hanging="2"/>
              <w:textDirection w:val="lrTb"/>
            </w:pPr>
            <w:r w:rsidRPr="00073BA8">
              <w:lastRenderedPageBreak/>
              <w:t>GSNĐ</w:t>
            </w:r>
          </w:p>
        </w:tc>
      </w:tr>
      <w:tr w:rsidR="0010761A" w:rsidTr="00073BA8">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shd w:val="clear" w:color="auto" w:fill="auto"/>
            <w:vAlign w:val="center"/>
          </w:tcPr>
          <w:p w:rsidR="0010761A" w:rsidRPr="00073BA8" w:rsidRDefault="00370AE3">
            <w:pPr>
              <w:ind w:left="0" w:hanging="2"/>
              <w:textDirection w:val="lrTb"/>
            </w:pPr>
            <w:r w:rsidRPr="00073BA8">
              <w:t>Điều 12: Cơ sở không thuộc diệp cấp Giấy chứng nhận cơ sở đủ điều kiện an toàn thực phẩm</w:t>
            </w:r>
          </w:p>
          <w:p w:rsidR="0010761A" w:rsidRPr="00073BA8" w:rsidRDefault="00370AE3">
            <w:pPr>
              <w:ind w:left="0" w:hanging="2"/>
              <w:textDirection w:val="lrTb"/>
            </w:pPr>
            <w:r w:rsidRPr="00073BA8">
              <w:t>1. Khoản “2. Các cơ sở quy định tại khoản 1 Điều này phải tuân thủ các yêu cầu về điều kiện bảo đảm an toàn thực phẩm tương ứng.”</w:t>
            </w:r>
          </w:p>
          <w:p w:rsidR="0010761A" w:rsidRPr="00073BA8" w:rsidRDefault="00370AE3">
            <w:pPr>
              <w:ind w:left="0" w:hanging="2"/>
              <w:textDirection w:val="lrTb"/>
            </w:pPr>
            <w:r w:rsidRPr="00073BA8">
              <w:t>Đề nghị thêm cụm từ “và thông báo (bằ</w:t>
            </w:r>
            <w:r w:rsidRPr="00073BA8">
              <w:t>ng văn bản) cho cơ quan quản lý nhà nước về an toàn thực phẩm theo phân cấp quản lý khi bắt đầu hoạt động)” thành:</w:t>
            </w:r>
          </w:p>
          <w:p w:rsidR="0010761A" w:rsidRPr="00073BA8" w:rsidRDefault="00370AE3">
            <w:pPr>
              <w:ind w:left="0" w:hanging="2"/>
              <w:textDirection w:val="lrTb"/>
            </w:pPr>
            <w:r w:rsidRPr="00073BA8">
              <w:t>Các cơ sở quy định tại khoản 1 Điều này phải tuân thủ các yêu cầu về điều kiện bảo đảm an toàn thực phẩm tương ứng và thông báo (bằng văn bản</w:t>
            </w:r>
            <w:r w:rsidRPr="00073BA8">
              <w:t>) cho cơ quan quản lý nhà nước về an toàn thực phẩm theo phân cấp quản lý khi bắt đầu hoạt động)</w:t>
            </w:r>
          </w:p>
          <w:p w:rsidR="0010761A" w:rsidRPr="00073BA8" w:rsidRDefault="00370AE3">
            <w:pPr>
              <w:ind w:left="0" w:hanging="2"/>
              <w:textDirection w:val="lrTb"/>
            </w:pPr>
            <w:r w:rsidRPr="00073BA8">
              <w:t>Lý do: Để cơ quan quản lý nhà nước biết, chủ động hơn trong quản lý về an toàn thực phẩm</w:t>
            </w:r>
          </w:p>
          <w:p w:rsidR="0010761A" w:rsidRPr="00073BA8" w:rsidRDefault="0010761A">
            <w:pPr>
              <w:ind w:left="0" w:hanging="2"/>
              <w:textDirection w:val="lrTb"/>
            </w:pPr>
          </w:p>
        </w:tc>
        <w:tc>
          <w:tcPr>
            <w:tcW w:w="1710" w:type="dxa"/>
            <w:shd w:val="clear" w:color="auto" w:fill="auto"/>
            <w:vAlign w:val="center"/>
          </w:tcPr>
          <w:p w:rsidR="0010761A" w:rsidRPr="00073BA8" w:rsidRDefault="00370AE3">
            <w:pPr>
              <w:ind w:left="0" w:hanging="2"/>
              <w:textDirection w:val="lrTb"/>
            </w:pPr>
            <w:r w:rsidRPr="00073BA8">
              <w:t>SYT Hà Tĩnh; SYT Bình Định; BQL ATTP Đà Nẵng</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single" w:sz="8" w:space="0" w:color="000000"/>
              <w:left w:val="nil"/>
              <w:bottom w:val="single" w:sz="8" w:space="0" w:color="000000"/>
              <w:right w:val="single" w:sz="8" w:space="0" w:color="000000"/>
            </w:tcBorders>
            <w:shd w:val="clear" w:color="auto" w:fill="auto"/>
            <w:tcMar>
              <w:top w:w="0" w:type="dxa"/>
              <w:left w:w="100" w:type="dxa"/>
              <w:bottom w:w="0" w:type="dxa"/>
              <w:right w:w="100" w:type="dxa"/>
            </w:tcMar>
          </w:tcPr>
          <w:p w:rsidR="0010761A" w:rsidRPr="00073BA8" w:rsidRDefault="00370AE3">
            <w:pPr>
              <w:spacing w:before="240" w:after="240"/>
              <w:ind w:left="0" w:right="140" w:hanging="2"/>
              <w:jc w:val="both"/>
              <w:textDirection w:val="lrTb"/>
            </w:pPr>
            <w:r w:rsidRPr="00073BA8">
              <w:t>Các địa phương phải chủ động kiểm soát, cập nhật danh sách các cơ sở sản xuất, kinh doanh thực phẩm trên địa bàn quản lý từ các tuyến cơ sở.</w:t>
            </w:r>
          </w:p>
        </w:tc>
        <w:tc>
          <w:tcPr>
            <w:tcW w:w="1035" w:type="dxa"/>
            <w:shd w:val="clear" w:color="auto" w:fill="auto"/>
            <w:vAlign w:val="center"/>
          </w:tcPr>
          <w:p w:rsidR="0010761A" w:rsidRPr="00073BA8" w:rsidRDefault="00370AE3">
            <w:pPr>
              <w:ind w:left="0" w:hanging="2"/>
              <w:textDirection w:val="lrTb"/>
            </w:pPr>
            <w:r w:rsidRPr="00073BA8">
              <w:t>GSNĐ</w:t>
            </w:r>
          </w:p>
        </w:tc>
      </w:tr>
      <w:tr w:rsidR="0010761A" w:rsidTr="00073BA8">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shd w:val="clear" w:color="auto" w:fill="auto"/>
            <w:vAlign w:val="center"/>
          </w:tcPr>
          <w:p w:rsidR="0010761A" w:rsidRPr="00073BA8" w:rsidRDefault="00370AE3">
            <w:pPr>
              <w:ind w:left="0" w:hanging="2"/>
              <w:textDirection w:val="lrTb"/>
            </w:pPr>
            <w:r w:rsidRPr="00073BA8">
              <w:t>2. Đề nghị bổ sung khoản 3: Bổ sung quy định ký cam kết bảo đảm an toàn thực phẩm đối với cơ sở không thuộc</w:t>
            </w:r>
            <w:r w:rsidRPr="00073BA8">
              <w:t xml:space="preserve"> diện cấp Giấy chứng nhận cơ sở đủ điều kiện an toàn thực phẩm theo quy định tại khoản 1 Điều này (trừ điểm k)</w:t>
            </w:r>
          </w:p>
          <w:p w:rsidR="0010761A" w:rsidRPr="00073BA8" w:rsidRDefault="00370AE3">
            <w:pPr>
              <w:ind w:left="0" w:hanging="2"/>
              <w:textDirection w:val="lrTb"/>
            </w:pPr>
            <w:r w:rsidRPr="00073BA8">
              <w:t xml:space="preserve">SYT Bình Định : “Các cơ sở quy định tại khoản 1 Điều này phải ký cam kết bảo đảm an toàn thực phẩm và phải tuân thủ các yêu cầu về điều kiện bảo </w:t>
            </w:r>
            <w:r w:rsidRPr="00073BA8">
              <w:t>đảm an toàn thực phẩm tương ứng”</w:t>
            </w:r>
          </w:p>
          <w:p w:rsidR="0010761A" w:rsidRPr="00073BA8" w:rsidRDefault="00370AE3">
            <w:pPr>
              <w:ind w:left="0" w:hanging="2"/>
              <w:textDirection w:val="lrTb"/>
            </w:pPr>
            <w:r w:rsidRPr="00073BA8">
              <w:lastRenderedPageBreak/>
              <w:t>Lý do: Nâng cao trách nhiệm bảo đảm an toàn thực phẩm các cơ sở khi tham gia vào quá trình sản xuất, kinh doanh thực phẩm</w:t>
            </w:r>
          </w:p>
          <w:p w:rsidR="0010761A" w:rsidRPr="00073BA8" w:rsidRDefault="0010761A">
            <w:pPr>
              <w:ind w:left="0" w:hanging="2"/>
              <w:textDirection w:val="lrTb"/>
            </w:pPr>
          </w:p>
        </w:tc>
        <w:tc>
          <w:tcPr>
            <w:tcW w:w="1710" w:type="dxa"/>
            <w:shd w:val="clear" w:color="auto" w:fill="auto"/>
            <w:vAlign w:val="center"/>
          </w:tcPr>
          <w:p w:rsidR="0010761A" w:rsidRPr="00073BA8" w:rsidRDefault="00370AE3">
            <w:pPr>
              <w:ind w:left="0" w:hanging="2"/>
              <w:textDirection w:val="lrTb"/>
            </w:pPr>
            <w:r w:rsidRPr="00073BA8">
              <w:lastRenderedPageBreak/>
              <w:t>SYT Hà Tĩnh; SYT Bình Định; BQL ATTP Đà Nẵng</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single" w:sz="8" w:space="0" w:color="000000"/>
              <w:left w:val="nil"/>
              <w:bottom w:val="single" w:sz="8" w:space="0" w:color="000000"/>
              <w:right w:val="single" w:sz="8" w:space="0" w:color="000000"/>
            </w:tcBorders>
            <w:shd w:val="clear" w:color="auto" w:fill="auto"/>
            <w:tcMar>
              <w:top w:w="0" w:type="dxa"/>
              <w:left w:w="100" w:type="dxa"/>
              <w:bottom w:w="0" w:type="dxa"/>
              <w:right w:w="100" w:type="dxa"/>
            </w:tcMar>
          </w:tcPr>
          <w:p w:rsidR="0010761A" w:rsidRPr="00073BA8" w:rsidRDefault="00370AE3">
            <w:pPr>
              <w:spacing w:before="240" w:after="240"/>
              <w:ind w:left="0" w:right="140" w:hanging="2"/>
              <w:jc w:val="both"/>
              <w:textDirection w:val="lrTb"/>
            </w:pPr>
            <w:r w:rsidRPr="00073BA8">
              <w:t>Việc quy định ký cam kết bảo đảm ATTP đối với cơ sở không thuộc diện cấp Giấy chứng nhận cơ sở đủ điều kiện ATTP sẽ làm tăng thủ tục hành chính.</w:t>
            </w:r>
          </w:p>
          <w:p w:rsidR="0010761A" w:rsidRPr="00073BA8" w:rsidRDefault="00370AE3">
            <w:pPr>
              <w:spacing w:before="240" w:after="240"/>
              <w:ind w:left="0" w:right="140" w:hanging="2"/>
              <w:jc w:val="both"/>
              <w:textDirection w:val="lrTb"/>
            </w:pPr>
            <w:r w:rsidRPr="00073BA8">
              <w:t>- Các cơ sở không thuộc diện cấp GCN phải tuân thủ theo các yêu cầu về điều kiện bảo đảm ATTP tương ứng.</w:t>
            </w:r>
          </w:p>
          <w:p w:rsidR="0010761A" w:rsidRPr="00073BA8" w:rsidRDefault="00370AE3">
            <w:pPr>
              <w:spacing w:before="240" w:after="240"/>
              <w:ind w:left="0" w:right="140" w:hanging="2"/>
              <w:jc w:val="both"/>
              <w:textDirection w:val="lrTb"/>
            </w:pPr>
            <w:r w:rsidRPr="00073BA8">
              <w:lastRenderedPageBreak/>
              <w:t xml:space="preserve">- Nôi </w:t>
            </w:r>
            <w:r w:rsidRPr="00073BA8">
              <w:t>dung này không được quy định trong Luật.</w:t>
            </w:r>
          </w:p>
          <w:p w:rsidR="0010761A" w:rsidRPr="00073BA8" w:rsidRDefault="00370AE3">
            <w:pPr>
              <w:spacing w:before="240" w:after="240"/>
              <w:ind w:left="0" w:right="140" w:hanging="2"/>
              <w:jc w:val="both"/>
              <w:textDirection w:val="lrTb"/>
            </w:pPr>
            <w:r w:rsidRPr="00073BA8">
              <w:t>- Trường hợp doanh nghiệp không ký cam kết thì không có căn cứ để xử phạt vi phạm hành chính.</w:t>
            </w:r>
          </w:p>
        </w:tc>
        <w:tc>
          <w:tcPr>
            <w:tcW w:w="1035" w:type="dxa"/>
            <w:shd w:val="clear" w:color="auto" w:fill="auto"/>
            <w:vAlign w:val="center"/>
          </w:tcPr>
          <w:p w:rsidR="0010761A" w:rsidRPr="00073BA8" w:rsidRDefault="0010761A">
            <w:pPr>
              <w:ind w:left="0" w:hanging="2"/>
              <w:textDirection w:val="lrTb"/>
            </w:pPr>
          </w:p>
        </w:tc>
      </w:tr>
      <w:tr w:rsidR="0010761A" w:rsidTr="00073BA8">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shd w:val="clear" w:color="auto" w:fill="auto"/>
            <w:vAlign w:val="center"/>
          </w:tcPr>
          <w:p w:rsidR="0010761A" w:rsidRPr="00073BA8" w:rsidRDefault="00370AE3">
            <w:pPr>
              <w:ind w:left="0" w:hanging="2"/>
              <w:textDirection w:val="lrTb"/>
            </w:pPr>
            <w:r w:rsidRPr="00073BA8">
              <w:t>3. SYT Bình Định: Đề nghị bỏ điểm g khoản 1</w:t>
            </w:r>
          </w:p>
        </w:tc>
        <w:tc>
          <w:tcPr>
            <w:tcW w:w="1710" w:type="dxa"/>
            <w:shd w:val="clear" w:color="auto" w:fill="auto"/>
            <w:vAlign w:val="center"/>
          </w:tcPr>
          <w:p w:rsidR="0010761A" w:rsidRPr="00073BA8" w:rsidRDefault="00370AE3">
            <w:pPr>
              <w:ind w:left="0" w:hanging="2"/>
              <w:textDirection w:val="lrTb"/>
            </w:pPr>
            <w:r w:rsidRPr="00073BA8">
              <w:t>SYT Hà Tĩnh; SYT Bình Định; BQL ATTP Đà Nẵng</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single" w:sz="8" w:space="0" w:color="000000"/>
              <w:left w:val="nil"/>
              <w:bottom w:val="single" w:sz="8" w:space="0" w:color="000000"/>
              <w:right w:val="single" w:sz="8" w:space="0" w:color="000000"/>
            </w:tcBorders>
            <w:shd w:val="clear" w:color="auto" w:fill="auto"/>
            <w:tcMar>
              <w:top w:w="0" w:type="dxa"/>
              <w:left w:w="100" w:type="dxa"/>
              <w:bottom w:w="0" w:type="dxa"/>
              <w:right w:w="100" w:type="dxa"/>
            </w:tcMar>
          </w:tcPr>
          <w:p w:rsidR="0010761A" w:rsidRPr="00073BA8" w:rsidRDefault="00370AE3">
            <w:pPr>
              <w:spacing w:before="240" w:after="240"/>
              <w:ind w:left="0" w:right="140" w:hanging="2"/>
              <w:jc w:val="both"/>
              <w:textDirection w:val="lrTb"/>
            </w:pPr>
            <w:r w:rsidRPr="00073BA8">
              <w:t>Ghi nhận để sửa trong nghị định hướng dẫn Luật ATTP sửa đổi</w:t>
            </w:r>
          </w:p>
        </w:tc>
        <w:tc>
          <w:tcPr>
            <w:tcW w:w="1035" w:type="dxa"/>
            <w:shd w:val="clear" w:color="auto" w:fill="auto"/>
            <w:vAlign w:val="center"/>
          </w:tcPr>
          <w:p w:rsidR="0010761A" w:rsidRPr="00073BA8" w:rsidRDefault="0010761A">
            <w:pPr>
              <w:ind w:left="0" w:hanging="2"/>
              <w:textDirection w:val="lrTb"/>
            </w:pPr>
          </w:p>
        </w:tc>
      </w:tr>
      <w:tr w:rsidR="0010761A" w:rsidTr="00073BA8">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10 Điều 1</w:t>
            </w:r>
          </w:p>
        </w:tc>
        <w:tc>
          <w:tcPr>
            <w:tcW w:w="5250" w:type="dxa"/>
            <w:shd w:val="clear" w:color="auto" w:fill="auto"/>
            <w:vAlign w:val="center"/>
          </w:tcPr>
          <w:p w:rsidR="0010761A" w:rsidRPr="00073BA8" w:rsidRDefault="00370AE3">
            <w:pPr>
              <w:ind w:left="1" w:hanging="3"/>
              <w:textDirection w:val="lrTb"/>
            </w:pPr>
            <w:r w:rsidRPr="00073BA8">
              <w:rPr>
                <w:sz w:val="26"/>
                <w:szCs w:val="26"/>
              </w:rPr>
              <w:t>Đối với trường hợp thu hồi Giấy chứng nhận cơ sở đủ điều kiện an toàn thực phẩm: Điều 34 Luật an toàn thực phẩm chỉ quy định 02 trường hợp, tuy nhiên tại dự thảo Nghị định có cả trường hợp thu hồi theo đề nghị của đoàn thanh tra, kiểm tra hoặc trường hợp k</w:t>
            </w:r>
            <w:r w:rsidRPr="00073BA8">
              <w:rPr>
                <w:sz w:val="26"/>
                <w:szCs w:val="26"/>
              </w:rPr>
              <w:t>hông có giấy chứng nhận đăng ký kinh doanh. Vì vậy, đề nghị cơ quan chủ trì soạn thảo rà soát để bảo đảm tính thống nhất, đồng bộ với Luật an toàn thực phẩm.</w:t>
            </w:r>
          </w:p>
        </w:tc>
        <w:tc>
          <w:tcPr>
            <w:tcW w:w="1710" w:type="dxa"/>
            <w:shd w:val="clear" w:color="auto" w:fill="auto"/>
            <w:vAlign w:val="center"/>
          </w:tcPr>
          <w:p w:rsidR="0010761A" w:rsidRPr="00073BA8" w:rsidRDefault="00370AE3">
            <w:pPr>
              <w:ind w:left="1" w:hanging="3"/>
              <w:textDirection w:val="lrTb"/>
              <w:rPr>
                <w:sz w:val="26"/>
                <w:szCs w:val="26"/>
              </w:rPr>
            </w:pPr>
            <w:r w:rsidRPr="00073BA8">
              <w:rPr>
                <w:sz w:val="26"/>
                <w:szCs w:val="26"/>
              </w:rPr>
              <w:t xml:space="preserve">Vụ Pháp luật hình sự - Hành chính, </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rsidR="0010761A" w:rsidRPr="00073BA8" w:rsidRDefault="00370AE3">
            <w:pPr>
              <w:spacing w:before="240" w:after="240"/>
              <w:ind w:left="0" w:right="140" w:hanging="2"/>
              <w:textDirection w:val="lrTb"/>
            </w:pPr>
            <w:r w:rsidRPr="00073BA8">
              <w:t xml:space="preserve">Tiếp thu </w:t>
            </w:r>
          </w:p>
        </w:tc>
        <w:tc>
          <w:tcPr>
            <w:tcW w:w="4365" w:type="dxa"/>
            <w:tcBorders>
              <w:top w:val="single" w:sz="8" w:space="0" w:color="000000"/>
              <w:left w:val="nil"/>
              <w:bottom w:val="single" w:sz="8" w:space="0" w:color="000000"/>
              <w:right w:val="single" w:sz="8" w:space="0" w:color="000000"/>
            </w:tcBorders>
            <w:shd w:val="clear" w:color="auto" w:fill="auto"/>
            <w:tcMar>
              <w:top w:w="0" w:type="dxa"/>
              <w:left w:w="100" w:type="dxa"/>
              <w:bottom w:w="0" w:type="dxa"/>
              <w:right w:w="100" w:type="dxa"/>
            </w:tcMar>
          </w:tcPr>
          <w:p w:rsidR="0010761A" w:rsidRPr="00073BA8" w:rsidRDefault="0010761A">
            <w:pPr>
              <w:spacing w:before="120"/>
              <w:ind w:left="0" w:right="140" w:hanging="2"/>
              <w:jc w:val="both"/>
              <w:textDirection w:val="lrTb"/>
            </w:pPr>
          </w:p>
          <w:p w:rsidR="0010761A" w:rsidRPr="00073BA8" w:rsidRDefault="00370AE3">
            <w:pPr>
              <w:spacing w:before="240" w:after="240"/>
              <w:ind w:left="0" w:right="140" w:hanging="2"/>
              <w:textDirection w:val="lrTb"/>
            </w:pPr>
            <w:r w:rsidRPr="00073BA8">
              <w:t xml:space="preserve"> Khoản 2 Điều 34 Luật ATTP đã quy định trường hợp t</w:t>
            </w:r>
            <w:r w:rsidRPr="00073BA8">
              <w:t>hu hồi Giấy chứng nhận cơ sở đủ điều kiện ATTP và Điêu 35 Luật ATTP quy định Bộ trưởng các ngành quy định thẩm quyền thu hồi GCN. Do vậy, không quy định thẩm quyền và các trường hợp thu hồi tại Nghị định này.</w:t>
            </w:r>
          </w:p>
        </w:tc>
        <w:tc>
          <w:tcPr>
            <w:tcW w:w="1035" w:type="dxa"/>
            <w:shd w:val="clear" w:color="auto" w:fill="auto"/>
            <w:vAlign w:val="center"/>
          </w:tcPr>
          <w:p w:rsidR="0010761A" w:rsidRPr="00073BA8" w:rsidRDefault="00370AE3">
            <w:pPr>
              <w:ind w:left="0" w:hanging="2"/>
              <w:textDirection w:val="lrTb"/>
            </w:pPr>
            <w:r w:rsidRPr="00073BA8">
              <w:t>GSNĐ</w:t>
            </w:r>
          </w:p>
        </w:tc>
      </w:tr>
      <w:tr w:rsidR="0010761A" w:rsidTr="00073BA8">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10 Điều 1</w:t>
            </w:r>
          </w:p>
          <w:p w:rsidR="0010761A" w:rsidRDefault="0010761A">
            <w:pPr>
              <w:ind w:left="0" w:hanging="2"/>
              <w:textDirection w:val="lrTb"/>
            </w:pPr>
          </w:p>
        </w:tc>
        <w:tc>
          <w:tcPr>
            <w:tcW w:w="5250" w:type="dxa"/>
            <w:shd w:val="clear" w:color="auto" w:fill="auto"/>
            <w:vAlign w:val="center"/>
          </w:tcPr>
          <w:p w:rsidR="0010761A" w:rsidRPr="00073BA8" w:rsidRDefault="00370AE3">
            <w:pPr>
              <w:ind w:left="1" w:hanging="3"/>
              <w:textDirection w:val="lrTb"/>
              <w:rPr>
                <w:sz w:val="26"/>
                <w:szCs w:val="26"/>
              </w:rPr>
            </w:pPr>
            <w:r w:rsidRPr="00073BA8">
              <w:rPr>
                <w:sz w:val="26"/>
                <w:szCs w:val="26"/>
              </w:rPr>
              <w:t>Sửa đổi, bổ sung điểm a thành: " a) Không</w:t>
            </w:r>
          </w:p>
          <w:p w:rsidR="0010761A" w:rsidRPr="00073BA8" w:rsidRDefault="00370AE3">
            <w:pPr>
              <w:ind w:left="1" w:hanging="3"/>
              <w:textDirection w:val="lrTb"/>
              <w:rPr>
                <w:sz w:val="26"/>
                <w:szCs w:val="26"/>
              </w:rPr>
            </w:pPr>
            <w:r w:rsidRPr="00073BA8">
              <w:rPr>
                <w:sz w:val="26"/>
                <w:szCs w:val="26"/>
              </w:rPr>
              <w:t>có giấy chứng nhận đăng ký kinh doanh, Giấy chứng nhận doanh nghiệp hoặc Giấy chứng nhận đăng ký kinh doanh, Giấy chứng nhận doanh nghiệp bị thu hồi hoặc Giấy chứng nhận đăng ký kinh doanh, Giấy chứng nhận doanh</w:t>
            </w:r>
          </w:p>
          <w:p w:rsidR="0010761A" w:rsidRPr="00073BA8" w:rsidRDefault="00370AE3">
            <w:pPr>
              <w:ind w:left="1" w:hanging="3"/>
              <w:textDirection w:val="lrTb"/>
              <w:rPr>
                <w:sz w:val="26"/>
                <w:szCs w:val="26"/>
              </w:rPr>
            </w:pPr>
            <w:r w:rsidRPr="00073BA8">
              <w:rPr>
                <w:sz w:val="26"/>
                <w:szCs w:val="26"/>
              </w:rPr>
              <w:t>ng</w:t>
            </w:r>
            <w:r w:rsidRPr="00073BA8">
              <w:rPr>
                <w:sz w:val="26"/>
                <w:szCs w:val="26"/>
              </w:rPr>
              <w:t>hiệp không có mã ngành, nghề sản xuất, chế biến, kinh doanh thực phẩm phù hợp."</w:t>
            </w:r>
          </w:p>
          <w:p w:rsidR="0010761A" w:rsidRPr="00073BA8" w:rsidRDefault="0010761A">
            <w:pPr>
              <w:ind w:left="1" w:hanging="3"/>
              <w:textDirection w:val="lrTb"/>
              <w:rPr>
                <w:sz w:val="26"/>
                <w:szCs w:val="26"/>
              </w:rPr>
            </w:pPr>
          </w:p>
        </w:tc>
        <w:tc>
          <w:tcPr>
            <w:tcW w:w="1710" w:type="dxa"/>
            <w:shd w:val="clear" w:color="auto" w:fill="auto"/>
            <w:vAlign w:val="center"/>
          </w:tcPr>
          <w:p w:rsidR="0010761A" w:rsidRPr="00073BA8" w:rsidRDefault="00370AE3">
            <w:pPr>
              <w:ind w:left="1" w:hanging="3"/>
              <w:textDirection w:val="lrTb"/>
              <w:rPr>
                <w:sz w:val="26"/>
                <w:szCs w:val="26"/>
              </w:rPr>
            </w:pPr>
            <w:r w:rsidRPr="00073BA8">
              <w:rPr>
                <w:sz w:val="26"/>
                <w:szCs w:val="26"/>
              </w:rPr>
              <w:t>BNND THừa Thiên Huế</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single" w:sz="8" w:space="0" w:color="000000"/>
              <w:left w:val="nil"/>
              <w:bottom w:val="single" w:sz="8" w:space="0" w:color="000000"/>
              <w:right w:val="single" w:sz="8" w:space="0" w:color="000000"/>
            </w:tcBorders>
            <w:shd w:val="clear" w:color="auto" w:fill="auto"/>
            <w:tcMar>
              <w:top w:w="0" w:type="dxa"/>
              <w:left w:w="100" w:type="dxa"/>
              <w:bottom w:w="0" w:type="dxa"/>
              <w:right w:w="100" w:type="dxa"/>
            </w:tcMar>
          </w:tcPr>
          <w:p w:rsidR="0010761A" w:rsidRPr="00073BA8" w:rsidRDefault="00370AE3">
            <w:pPr>
              <w:spacing w:before="120"/>
              <w:ind w:left="0" w:right="140" w:hanging="2"/>
              <w:jc w:val="both"/>
              <w:textDirection w:val="lrTb"/>
            </w:pPr>
            <w:r w:rsidRPr="00073BA8">
              <w:t>Tiếp thu ý kiến của các Bộ /ngành nội dung Thu hồi Giấy chứng nhận cơ sở đủ điều kiện ATTP đã được đưa ra khỏi dự thảo.</w:t>
            </w:r>
          </w:p>
        </w:tc>
        <w:tc>
          <w:tcPr>
            <w:tcW w:w="1035" w:type="dxa"/>
            <w:shd w:val="clear" w:color="auto" w:fill="auto"/>
            <w:vAlign w:val="center"/>
          </w:tcPr>
          <w:p w:rsidR="0010761A" w:rsidRPr="00073BA8" w:rsidRDefault="0010761A">
            <w:pPr>
              <w:ind w:left="0" w:hanging="2"/>
              <w:textDirection w:val="lrTb"/>
            </w:pPr>
          </w:p>
        </w:tc>
      </w:tr>
      <w:tr w:rsidR="0010761A" w:rsidTr="00073BA8">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10 Điều 1</w:t>
            </w:r>
          </w:p>
        </w:tc>
        <w:tc>
          <w:tcPr>
            <w:tcW w:w="5250" w:type="dxa"/>
            <w:shd w:val="clear" w:color="auto" w:fill="auto"/>
            <w:vAlign w:val="center"/>
          </w:tcPr>
          <w:p w:rsidR="0010761A" w:rsidRPr="00073BA8" w:rsidRDefault="00370AE3">
            <w:pPr>
              <w:tabs>
                <w:tab w:val="left" w:pos="851"/>
              </w:tabs>
              <w:ind w:left="0" w:hanging="2"/>
              <w:textDirection w:val="lrTb"/>
            </w:pPr>
            <w:r w:rsidRPr="00073BA8">
              <w:t>- Sự không thống nhất về thủ tục hành chính (không thống nhất thành phần hồ sơ, không thống nhất về thời hạn xử lý TTHC cấp Giấy chứng nhận, đặc biệt là thời hạn để doanh nghiệp khắc phục các sai lỗi sau khi thẩm định) cấp Giấy chứng nhận đủ điều kiện ATTP</w:t>
            </w:r>
            <w:r w:rsidRPr="00073BA8">
              <w:t xml:space="preserve"> của 3 Bộ, ngành (hiện được quy định tại các văn bản: Nghị định 66/2016/NĐ-CP ngày 01/7/2016 và 123/2018/NĐ-CP ngày 17/9/2018 của Chính phủ quy định điều kiện đầu tư kinh doanh thuộc lĩnh vực quản lý của Bộ Nông nghiệp &amp;PTNT; Nghị định số 67/2016/NĐ-CP, số</w:t>
            </w:r>
            <w:r w:rsidRPr="00073BA8">
              <w:t xml:space="preserve"> 155/2018/NĐ-CP ngày 12/11/2018 của Chính phủ quy định điều kiện đầu tư kinh doanh thuộc quản lý của Bộ y tế; Nghị định số 77/2016/NĐ-CP ngày 01/07/2016, số 08/2018/NĐ-CP, 17/2020/NĐ-CP ngày 05/02/2020 của Chính phủ quy định điều kiện đầu tư kinh doanh thu</w:t>
            </w:r>
            <w:r w:rsidRPr="00073BA8">
              <w:t>ộc quản lý của Bộ Công thương) gây khó khăn rất lớn cho các địa phương, đặc biệt là đối với các địa phương đã và đang sắp xếp tổ chức theo hướng thống nhất 01 đơn vị quản lý như Sở ATTP thành phố Hồ Chí Minh, Ban Quản lý ATTP tỉnh Bắc Ninh, Ban quản lý ATT</w:t>
            </w:r>
            <w:r w:rsidRPr="00073BA8">
              <w:t>P thành phố Đà Nẵng…</w:t>
            </w:r>
          </w:p>
          <w:p w:rsidR="0010761A" w:rsidRPr="00073BA8" w:rsidRDefault="00370AE3">
            <w:pPr>
              <w:ind w:left="0" w:hanging="2"/>
              <w:textDirection w:val="lrTb"/>
            </w:pPr>
            <w:r w:rsidRPr="00073BA8">
              <w:tab/>
              <w:t>Để khắc phục bất cập trên, đề nghị bổ sung Điều 12a. Hồ sơ, thủ tục cấp giấy chứng nhận đủ điều kiện an toàn thực phẩm (nội dung tương tự nội dung quy định tại Nghị định 155/2018/NĐ-CP).</w:t>
            </w:r>
          </w:p>
        </w:tc>
        <w:tc>
          <w:tcPr>
            <w:tcW w:w="1710" w:type="dxa"/>
            <w:shd w:val="clear" w:color="auto" w:fill="auto"/>
            <w:vAlign w:val="center"/>
          </w:tcPr>
          <w:p w:rsidR="0010761A" w:rsidRPr="00073BA8" w:rsidRDefault="00370AE3">
            <w:pPr>
              <w:ind w:left="0" w:hanging="2"/>
              <w:textDirection w:val="lrTb"/>
            </w:pPr>
            <w:r w:rsidRPr="00073BA8">
              <w:t>Bộ NNPTNT</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0" w:type="dxa"/>
              <w:left w:w="100" w:type="dxa"/>
              <w:bottom w:w="0" w:type="dxa"/>
              <w:right w:w="100" w:type="dxa"/>
            </w:tcMar>
          </w:tcPr>
          <w:p w:rsidR="0010761A" w:rsidRPr="00073BA8" w:rsidRDefault="00370AE3">
            <w:pPr>
              <w:spacing w:before="240" w:after="240"/>
              <w:ind w:left="0" w:right="140" w:hanging="2"/>
              <w:textDirection w:val="lrTb"/>
            </w:pPr>
            <w:r w:rsidRPr="00073BA8">
              <w:t>Tiếp thu</w:t>
            </w:r>
          </w:p>
        </w:tc>
        <w:tc>
          <w:tcPr>
            <w:tcW w:w="4365" w:type="dxa"/>
            <w:tcBorders>
              <w:top w:val="nil"/>
              <w:left w:val="nil"/>
              <w:bottom w:val="nil"/>
              <w:right w:val="nil"/>
            </w:tcBorders>
            <w:shd w:val="clear" w:color="auto" w:fill="auto"/>
            <w:tcMar>
              <w:top w:w="0" w:type="dxa"/>
              <w:left w:w="180" w:type="dxa"/>
              <w:bottom w:w="0" w:type="dxa"/>
              <w:right w:w="180" w:type="dxa"/>
            </w:tcMar>
          </w:tcPr>
          <w:p w:rsidR="0010761A" w:rsidRPr="00073BA8" w:rsidRDefault="00370AE3">
            <w:pPr>
              <w:shd w:val="clear" w:color="auto" w:fill="FFFFFF"/>
              <w:spacing w:before="240" w:after="240" w:line="276" w:lineRule="auto"/>
              <w:ind w:left="0" w:hanging="2"/>
              <w:textDirection w:val="lrTb"/>
            </w:pPr>
            <w:r w:rsidRPr="00073BA8">
              <w:t>- Dự thảo Nghị định đã bổ sung quy định Thủ tục cấp giấy chứng nhận cơ sở đủ điều kiện an toàn thực phẩm để thống nhất giữa 3 Bộ.</w:t>
            </w:r>
          </w:p>
        </w:tc>
        <w:tc>
          <w:tcPr>
            <w:tcW w:w="1035" w:type="dxa"/>
            <w:shd w:val="clear" w:color="auto" w:fill="auto"/>
            <w:vAlign w:val="center"/>
          </w:tcPr>
          <w:p w:rsidR="0010761A" w:rsidRPr="00073BA8" w:rsidRDefault="00370AE3">
            <w:pPr>
              <w:ind w:left="0" w:hanging="2"/>
              <w:textDirection w:val="lrTb"/>
            </w:pPr>
            <w:r w:rsidRPr="00073BA8">
              <w:t xml:space="preserve">GSNĐ </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Default="00370AE3">
            <w:pPr>
              <w:tabs>
                <w:tab w:val="left" w:pos="851"/>
              </w:tabs>
              <w:ind w:left="0" w:hanging="2"/>
              <w:textDirection w:val="lrTb"/>
            </w:pPr>
            <w:r>
              <w:t>Đề nghị nghiên cứu, bổ sung Điều 12b: Quy định trách nhiệm báo cáo của đơn vị cấp một trong các Giấy chứng nhận: Hệ thống phân tích mối nguy và điểm kiểm soát tới hạn (HACCP), Hệ thống quản lý an toàn thực phẩm ISO 22000, Tiêu chuẩn thực phẩm quốc tế (IFS)</w:t>
            </w:r>
            <w:r>
              <w:t xml:space="preserve">, Tiêu chuẩn toàn cầu về an toàn thực phẩm (BRC), Chứng nhận hệ thống an toàn thực phẩm (FSSC 22000) và việc thu hồi các Giấy </w:t>
            </w:r>
            <w:r>
              <w:lastRenderedPageBreak/>
              <w:t>chứng nhận này, nhằm tăng cường sự phối hợp, nâng cao vai trò trách nhiệm của các đơn vị trong công tác đảm bảo an toàn thực phẩm.</w:t>
            </w:r>
          </w:p>
        </w:tc>
        <w:tc>
          <w:tcPr>
            <w:tcW w:w="1710" w:type="dxa"/>
            <w:vAlign w:val="center"/>
          </w:tcPr>
          <w:p w:rsidR="0010761A" w:rsidRPr="00073BA8" w:rsidRDefault="00370AE3">
            <w:pPr>
              <w:ind w:left="0" w:hanging="2"/>
              <w:textDirection w:val="lrTb"/>
            </w:pPr>
            <w:r w:rsidRPr="00073BA8">
              <w:lastRenderedPageBreak/>
              <w:t>SYT Hải Dương</w:t>
            </w:r>
          </w:p>
        </w:tc>
        <w:tc>
          <w:tcPr>
            <w:tcW w:w="12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rPr>
                <w:color w:val="FF0000"/>
              </w:rPr>
            </w:pPr>
            <w:r w:rsidRPr="00073BA8">
              <w:rPr>
                <w:color w:val="FF0000"/>
              </w:rPr>
              <w:t>Không tiếp thu</w:t>
            </w:r>
          </w:p>
        </w:tc>
        <w:tc>
          <w:tcPr>
            <w:tcW w:w="436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jc w:val="both"/>
              <w:textDirection w:val="lrTb"/>
              <w:rPr>
                <w:color w:val="FF0000"/>
              </w:rPr>
            </w:pPr>
            <w:r w:rsidRPr="00073BA8">
              <w:rPr>
                <w:color w:val="FF0000"/>
              </w:rPr>
              <w:t>Các địa phương phải chủ động kiểm soát, cập nhật danh sách các cơ sở sản xuất, kinh doanh thực phẩm trên địa bàn quản lý từ các tuyến cơ sở.</w:t>
            </w:r>
          </w:p>
        </w:tc>
        <w:tc>
          <w:tcPr>
            <w:tcW w:w="1035" w:type="dxa"/>
            <w:vAlign w:val="center"/>
          </w:tcPr>
          <w:p w:rsidR="0010761A" w:rsidRDefault="00370AE3">
            <w:pPr>
              <w:ind w:left="0" w:hanging="2"/>
              <w:textDirection w:val="lrTb"/>
            </w:pPr>
            <w:r>
              <w:t>GSNĐ</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Bổ sung Điều 13a NĐ15</w:t>
            </w:r>
          </w:p>
        </w:tc>
        <w:tc>
          <w:tcPr>
            <w:tcW w:w="5250" w:type="dxa"/>
            <w:vAlign w:val="center"/>
          </w:tcPr>
          <w:p w:rsidR="0010761A" w:rsidRPr="00073BA8" w:rsidRDefault="0010761A">
            <w:pPr>
              <w:ind w:left="0" w:hanging="2"/>
              <w:textDirection w:val="lrTb"/>
            </w:pPr>
          </w:p>
          <w:tbl>
            <w:tblPr>
              <w:tblStyle w:val="a5"/>
              <w:tblW w:w="5025" w:type="dxa"/>
              <w:tblBorders>
                <w:top w:val="nil"/>
                <w:left w:val="nil"/>
                <w:bottom w:val="nil"/>
                <w:right w:val="nil"/>
                <w:insideH w:val="nil"/>
                <w:insideV w:val="nil"/>
              </w:tblBorders>
              <w:tblLayout w:type="fixed"/>
              <w:tblLook w:val="0600" w:firstRow="0" w:lastRow="0" w:firstColumn="0" w:lastColumn="0" w:noHBand="1" w:noVBand="1"/>
            </w:tblPr>
            <w:tblGrid>
              <w:gridCol w:w="5025"/>
            </w:tblGrid>
            <w:tr w:rsidR="0010761A" w:rsidRPr="00073BA8">
              <w:trPr>
                <w:trHeight w:val="3795"/>
              </w:trPr>
              <w:tc>
                <w:tcPr>
                  <w:tcW w:w="5025" w:type="dxa"/>
                  <w:tcBorders>
                    <w:top w:val="nil"/>
                    <w:left w:val="nil"/>
                    <w:bottom w:val="nil"/>
                    <w:right w:val="nil"/>
                  </w:tcBorders>
                  <w:tcMar>
                    <w:top w:w="100" w:type="dxa"/>
                    <w:left w:w="100" w:type="dxa"/>
                    <w:bottom w:w="100" w:type="dxa"/>
                    <w:right w:w="100" w:type="dxa"/>
                  </w:tcMar>
                </w:tcPr>
                <w:p w:rsidR="0010761A" w:rsidRPr="00073BA8" w:rsidRDefault="00370AE3">
                  <w:pPr>
                    <w:framePr w:hSpace="180" w:wrap="around" w:vAnchor="text" w:hAnchor="text" w:x="124"/>
                    <w:ind w:left="0" w:hanging="2"/>
                  </w:pPr>
                  <w:r w:rsidRPr="00073BA8">
                    <w:t>Trường hợp sản phẩm thực phẩm nhập khẩu nhằm mục đích từ thiện và không dùng mục đích</w:t>
                  </w:r>
                </w:p>
                <w:p w:rsidR="0010761A" w:rsidRPr="00073BA8" w:rsidRDefault="00370AE3">
                  <w:pPr>
                    <w:framePr w:hSpace="180" w:wrap="around" w:vAnchor="text" w:hAnchor="text" w:x="124"/>
                    <w:ind w:left="0" w:hanging="2"/>
                  </w:pPr>
                  <w:r w:rsidRPr="00073BA8">
                    <w:t>kinh doanh, tổ chức, cá nhân viện trợ, tiếp nhận viện trợ được miễn tự công bố hoặc miễn đăng</w:t>
                  </w:r>
                </w:p>
                <w:p w:rsidR="0010761A" w:rsidRPr="00073BA8" w:rsidRDefault="00370AE3">
                  <w:pPr>
                    <w:framePr w:hSpace="180" w:wrap="around" w:vAnchor="text" w:hAnchor="text" w:x="124"/>
                    <w:ind w:left="0" w:hanging="2"/>
                  </w:pPr>
                  <w:r w:rsidRPr="00073BA8">
                    <w:t xml:space="preserve">ký bản công bố sản phẩm. Tổ chức, cá nhân viện trợ, tiếp nhận viện trợ phải </w:t>
                  </w:r>
                  <w:r w:rsidRPr="00073BA8">
                    <w:t>có văn bản thông</w:t>
                  </w:r>
                </w:p>
                <w:p w:rsidR="0010761A" w:rsidRPr="00073BA8" w:rsidRDefault="00370AE3">
                  <w:pPr>
                    <w:framePr w:hSpace="180" w:wrap="around" w:vAnchor="text" w:hAnchor="text" w:x="124"/>
                    <w:ind w:left="0" w:hanging="2"/>
                  </w:pPr>
                  <w:r w:rsidRPr="00073BA8">
                    <w:t>báo với cơ quan kiểm tra nhà nước về an toàn thực phẩm nhập khẩu để được lấy mẫu và</w:t>
                  </w:r>
                </w:p>
                <w:p w:rsidR="0010761A" w:rsidRPr="00073BA8" w:rsidRDefault="00370AE3">
                  <w:pPr>
                    <w:framePr w:hSpace="180" w:wrap="around" w:vAnchor="text" w:hAnchor="text" w:x="124"/>
                    <w:ind w:left="0" w:hanging="2"/>
                  </w:pPr>
                  <w:r w:rsidRPr="00073BA8">
                    <w:t>kiểm nghiệm các chỉ tiêu an toàn thực phẩm và kiểm tra các nội dung ghi nhãn. Đồng thời tổ</w:t>
                  </w:r>
                </w:p>
                <w:p w:rsidR="0010761A" w:rsidRPr="00073BA8" w:rsidRDefault="00370AE3">
                  <w:pPr>
                    <w:framePr w:hSpace="180" w:wrap="around" w:vAnchor="text" w:hAnchor="text" w:x="124"/>
                    <w:ind w:left="0" w:hanging="2"/>
                  </w:pPr>
                  <w:r w:rsidRPr="00073BA8">
                    <w:t xml:space="preserve">chức, cá nhân thông báo bằng văn bản các nội dung liên qaun đến </w:t>
                  </w:r>
                  <w:r w:rsidRPr="00073BA8">
                    <w:t>sản phẩm từ thiện đến cơ</w:t>
                  </w:r>
                </w:p>
                <w:p w:rsidR="0010761A" w:rsidRPr="00073BA8" w:rsidRDefault="00370AE3">
                  <w:pPr>
                    <w:framePr w:hSpace="180" w:wrap="around" w:vAnchor="text" w:hAnchor="text" w:x="124"/>
                    <w:ind w:left="0" w:hanging="2"/>
                  </w:pPr>
                  <w:r w:rsidRPr="00073BA8">
                    <w:t>quan chức năng về ATTP</w:t>
                  </w:r>
                </w:p>
              </w:tc>
            </w:tr>
          </w:tbl>
          <w:p w:rsidR="0010761A" w:rsidRPr="00073BA8" w:rsidRDefault="0010761A">
            <w:pPr>
              <w:ind w:left="0" w:hanging="2"/>
              <w:textDirection w:val="lrTb"/>
            </w:pPr>
          </w:p>
        </w:tc>
        <w:tc>
          <w:tcPr>
            <w:tcW w:w="1710" w:type="dxa"/>
            <w:vAlign w:val="center"/>
          </w:tcPr>
          <w:p w:rsidR="0010761A" w:rsidRPr="00073BA8" w:rsidRDefault="00370AE3">
            <w:pPr>
              <w:ind w:left="0" w:hanging="2"/>
              <w:textDirection w:val="lrTb"/>
            </w:pPr>
            <w:r w:rsidRPr="00073BA8">
              <w:t>Sở Y tế Quảng Nam</w:t>
            </w:r>
          </w:p>
        </w:tc>
        <w:tc>
          <w:tcPr>
            <w:tcW w:w="1245" w:type="dxa"/>
            <w:vAlign w:val="center"/>
          </w:tcPr>
          <w:p w:rsidR="0010761A" w:rsidRPr="00073BA8" w:rsidRDefault="0010761A">
            <w:pPr>
              <w:ind w:left="0" w:hanging="2"/>
              <w:textDirection w:val="lrTb"/>
            </w:pPr>
          </w:p>
        </w:tc>
        <w:tc>
          <w:tcPr>
            <w:tcW w:w="4365" w:type="dxa"/>
            <w:vAlign w:val="center"/>
          </w:tcPr>
          <w:p w:rsidR="0010761A" w:rsidRPr="00073BA8" w:rsidRDefault="0010761A">
            <w:pPr>
              <w:ind w:left="0" w:hanging="2"/>
              <w:textDirection w:val="lrTb"/>
            </w:pP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11 Điều 1:  Bổ sung Điều 13a NĐ15</w:t>
            </w:r>
          </w:p>
        </w:tc>
        <w:tc>
          <w:tcPr>
            <w:tcW w:w="5250" w:type="dxa"/>
            <w:vAlign w:val="center"/>
          </w:tcPr>
          <w:p w:rsidR="0010761A" w:rsidRPr="00073BA8" w:rsidRDefault="00370AE3">
            <w:pPr>
              <w:ind w:left="0" w:hanging="2"/>
              <w:textDirection w:val="lrTb"/>
            </w:pPr>
            <w:r w:rsidRPr="00073BA8">
              <w:t xml:space="preserve">- Trong Nghị định số 15/2018/NĐ-CP quy định miễn kiểm tra nhà nước đối với thực phẩm nhập khẩu làm nguyên liệu để phục vụ sản xuất. Trường hợp nguyên liệu chỉ sử dụng một phần và phần còn lại chuyển mục đích sử dụng, đề nghị bổ sung quy định liên quan đến </w:t>
            </w:r>
            <w:r w:rsidRPr="00073BA8">
              <w:t>kiểm tra nhà nước đối với nguyên liệu chuyển mục đích sử dụng.</w:t>
            </w:r>
          </w:p>
          <w:p w:rsidR="0010761A" w:rsidRPr="00073BA8" w:rsidRDefault="00370AE3">
            <w:pPr>
              <w:ind w:left="0" w:hanging="2"/>
              <w:textDirection w:val="lrTb"/>
            </w:pPr>
            <w:r w:rsidRPr="00073BA8">
              <w:t>Đề nghị bổ sung Điều 13b về chuyển mục đích sử dụng đối với nguyên liệu nhập khẩu để chế biến xuất khẩu sang tiêu thụ nội địa.</w:t>
            </w:r>
          </w:p>
        </w:tc>
        <w:tc>
          <w:tcPr>
            <w:tcW w:w="1710" w:type="dxa"/>
            <w:vAlign w:val="center"/>
          </w:tcPr>
          <w:p w:rsidR="0010761A" w:rsidRPr="00073BA8" w:rsidRDefault="00370AE3">
            <w:pPr>
              <w:ind w:left="0" w:hanging="2"/>
              <w:textDirection w:val="lrTb"/>
            </w:pPr>
            <w:r w:rsidRPr="00073BA8">
              <w:t>Cục Chất lượng, chế biến và Phát triển thị trường, Bộ NNPTNT</w:t>
            </w:r>
          </w:p>
        </w:tc>
        <w:tc>
          <w:tcPr>
            <w:tcW w:w="1245" w:type="dxa"/>
            <w:vAlign w:val="center"/>
          </w:tcPr>
          <w:p w:rsidR="0010761A" w:rsidRPr="00073BA8" w:rsidRDefault="00370AE3">
            <w:pPr>
              <w:ind w:left="0" w:hanging="2"/>
              <w:textDirection w:val="lrTb"/>
            </w:pPr>
            <w:r w:rsidRPr="00073BA8">
              <w:t>Không</w:t>
            </w:r>
            <w:r w:rsidRPr="00073BA8">
              <w:t xml:space="preserve"> tiếp thu</w:t>
            </w:r>
          </w:p>
        </w:tc>
        <w:tc>
          <w:tcPr>
            <w:tcW w:w="4365" w:type="dxa"/>
            <w:vAlign w:val="center"/>
          </w:tcPr>
          <w:p w:rsidR="0010761A" w:rsidRPr="00073BA8" w:rsidRDefault="00370AE3">
            <w:pPr>
              <w:ind w:left="0" w:hanging="2"/>
              <w:textDirection w:val="lrTb"/>
            </w:pPr>
            <w:r w:rsidRPr="00073BA8">
              <w:t>Sản phẩm thực phẩm nhập khẩu thực hiện gia công, sản xuất tại VN với mục đích ban đầu chỉ để xuất khẩu, gia công hàng xuất khẩu hoặc sản xuất nội bộ nhưng sau đó không xuất khẩu hoặc sản xuất nội bộ mà chuyển mục đích sang tiêu thụ tại thị trường</w:t>
            </w:r>
            <w:r w:rsidRPr="00073BA8">
              <w:t xml:space="preserve"> trong nước thì phải đáp ứng đầy đủ các điều kiện về an toàn thực phẩm theo quy định như đối với sản phẩm sản xuất trong nước để tiêu thụ nội địa; không cần bổ sung quy định mới về kiểm tra, cấp phép chuyển mục đích sử dụng.</w:t>
            </w:r>
          </w:p>
        </w:tc>
        <w:tc>
          <w:tcPr>
            <w:tcW w:w="1035" w:type="dxa"/>
            <w:vAlign w:val="center"/>
          </w:tcPr>
          <w:p w:rsidR="0010761A" w:rsidRDefault="00370AE3">
            <w:pPr>
              <w:ind w:left="0" w:hanging="2"/>
              <w:textDirection w:val="lrTb"/>
            </w:pPr>
            <w:r>
              <w:t>TCKN</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11 Điều 1:  Bổ sun</w:t>
            </w:r>
            <w:r>
              <w:t xml:space="preserve">g </w:t>
            </w:r>
            <w:r>
              <w:lastRenderedPageBreak/>
              <w:t>Điều 13a NĐ15</w:t>
            </w:r>
          </w:p>
        </w:tc>
        <w:tc>
          <w:tcPr>
            <w:tcW w:w="5250" w:type="dxa"/>
            <w:vAlign w:val="center"/>
          </w:tcPr>
          <w:p w:rsidR="0010761A" w:rsidRPr="00073BA8" w:rsidRDefault="00370AE3">
            <w:pPr>
              <w:spacing w:before="240" w:after="120" w:line="312" w:lineRule="auto"/>
              <w:ind w:left="0" w:hanging="2"/>
              <w:jc w:val="both"/>
              <w:textDirection w:val="lrTb"/>
            </w:pPr>
            <w:r w:rsidRPr="00073BA8">
              <w:rPr>
                <w:i/>
              </w:rPr>
              <w:lastRenderedPageBreak/>
              <w:t>“</w:t>
            </w:r>
            <w:r w:rsidRPr="00073BA8">
              <w:rPr>
                <w:i/>
              </w:rPr>
              <w:t xml:space="preserve">Trường hợp sản phẩm thực phẩm nhập khẩu… </w:t>
            </w:r>
            <w:r w:rsidRPr="00073BA8">
              <w:rPr>
                <w:b/>
                <w:i/>
              </w:rPr>
              <w:t>Sau khi được sự đồng ý bằng văn bản cơ quan quản lý về an toàn thực phẩm có thẩm quyền</w:t>
            </w:r>
            <w:r w:rsidRPr="00073BA8">
              <w:rPr>
                <w:i/>
              </w:rPr>
              <w:t>…”</w:t>
            </w:r>
            <w:r w:rsidRPr="00073BA8">
              <w:t xml:space="preserve">. Đề nghị </w:t>
            </w:r>
            <w:r w:rsidRPr="00073BA8">
              <w:lastRenderedPageBreak/>
              <w:t>quy định cụ thể cơ quan quản lý về an toàn thực phẩm trong trường hợp này.</w:t>
            </w:r>
          </w:p>
        </w:tc>
        <w:tc>
          <w:tcPr>
            <w:tcW w:w="1710" w:type="dxa"/>
            <w:vAlign w:val="center"/>
          </w:tcPr>
          <w:p w:rsidR="0010761A" w:rsidRPr="00073BA8" w:rsidRDefault="00370AE3">
            <w:pPr>
              <w:ind w:left="0" w:hanging="2"/>
              <w:textDirection w:val="lrTb"/>
            </w:pPr>
            <w:r w:rsidRPr="00073BA8">
              <w:lastRenderedPageBreak/>
              <w:t>SYT Đồng Nai</w:t>
            </w:r>
          </w:p>
        </w:tc>
        <w:tc>
          <w:tcPr>
            <w:tcW w:w="1245" w:type="dxa"/>
            <w:vAlign w:val="center"/>
          </w:tcPr>
          <w:p w:rsidR="0010761A" w:rsidRPr="00073BA8" w:rsidRDefault="00370AE3">
            <w:pPr>
              <w:ind w:left="0" w:hanging="2"/>
              <w:textDirection w:val="lrTb"/>
            </w:pPr>
            <w:r w:rsidRPr="00073BA8">
              <w:t>Tiếp thu</w:t>
            </w:r>
          </w:p>
        </w:tc>
        <w:tc>
          <w:tcPr>
            <w:tcW w:w="4365" w:type="dxa"/>
            <w:vAlign w:val="center"/>
          </w:tcPr>
          <w:p w:rsidR="0010761A" w:rsidRPr="00073BA8" w:rsidRDefault="00370AE3">
            <w:pPr>
              <w:spacing w:before="240"/>
              <w:ind w:left="0" w:hanging="2"/>
              <w:textDirection w:val="lrTb"/>
            </w:pPr>
            <w:r w:rsidRPr="00073BA8">
              <w:t xml:space="preserve">Đã sửa trong dự thảo Nghị định </w:t>
            </w:r>
          </w:p>
          <w:p w:rsidR="0010761A" w:rsidRPr="00073BA8" w:rsidRDefault="0010761A">
            <w:pPr>
              <w:ind w:left="0" w:hanging="2"/>
              <w:textDirection w:val="lrTb"/>
            </w:pP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rPr>
                <w:highlight w:val="cyan"/>
              </w:rPr>
            </w:pPr>
            <w:r>
              <w:rPr>
                <w:highlight w:val="cyan"/>
              </w:rPr>
              <w:t>Khoản 12 Điều 1</w:t>
            </w:r>
          </w:p>
        </w:tc>
        <w:tc>
          <w:tcPr>
            <w:tcW w:w="5250" w:type="dxa"/>
            <w:vAlign w:val="center"/>
          </w:tcPr>
          <w:p w:rsidR="0010761A" w:rsidRPr="00073BA8" w:rsidRDefault="00370AE3">
            <w:pPr>
              <w:tabs>
                <w:tab w:val="left" w:pos="1247"/>
              </w:tabs>
              <w:ind w:left="1" w:hanging="3"/>
              <w:textDirection w:val="lrTb"/>
            </w:pPr>
            <w:r w:rsidRPr="00073BA8">
              <w:rPr>
                <w:sz w:val="28"/>
                <w:szCs w:val="28"/>
              </w:rPr>
              <w:t>Điều kiện đối với cơ quan kiểm tra nhà nước đối với thực phẩm nhập khẩu</w:t>
            </w:r>
          </w:p>
        </w:tc>
        <w:tc>
          <w:tcPr>
            <w:tcW w:w="1710" w:type="dxa"/>
            <w:vAlign w:val="center"/>
          </w:tcPr>
          <w:p w:rsidR="0010761A" w:rsidRPr="00073BA8" w:rsidRDefault="0010761A">
            <w:pPr>
              <w:ind w:left="0" w:hanging="2"/>
              <w:textDirection w:val="lrTb"/>
            </w:pPr>
          </w:p>
        </w:tc>
        <w:tc>
          <w:tcPr>
            <w:tcW w:w="1245" w:type="dxa"/>
            <w:vAlign w:val="center"/>
          </w:tcPr>
          <w:p w:rsidR="0010761A" w:rsidRPr="00073BA8" w:rsidRDefault="0010761A">
            <w:pPr>
              <w:ind w:left="0" w:hanging="2"/>
              <w:textDirection w:val="lrTb"/>
            </w:pPr>
          </w:p>
        </w:tc>
        <w:tc>
          <w:tcPr>
            <w:tcW w:w="4365" w:type="dxa"/>
            <w:vAlign w:val="center"/>
          </w:tcPr>
          <w:p w:rsidR="0010761A" w:rsidRPr="00073BA8" w:rsidRDefault="0010761A">
            <w:pPr>
              <w:ind w:left="0" w:hanging="2"/>
              <w:textDirection w:val="lrTb"/>
            </w:pPr>
          </w:p>
        </w:tc>
        <w:tc>
          <w:tcPr>
            <w:tcW w:w="1035" w:type="dxa"/>
            <w:vAlign w:val="center"/>
          </w:tcPr>
          <w:p w:rsidR="0010761A" w:rsidRDefault="0010761A">
            <w:pPr>
              <w:ind w:left="0" w:hanging="2"/>
              <w:textDirection w:val="lrTb"/>
              <w:rPr>
                <w:highlight w:val="cyan"/>
              </w:rPr>
            </w:pPr>
          </w:p>
        </w:tc>
      </w:tr>
      <w:tr w:rsidR="0010761A">
        <w:trPr>
          <w:trHeight w:val="24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vAlign w:val="center"/>
          </w:tcPr>
          <w:p w:rsidR="0010761A" w:rsidRPr="00073BA8" w:rsidRDefault="00370AE3">
            <w:pPr>
              <w:ind w:left="1" w:hanging="3"/>
              <w:textDirection w:val="lrTb"/>
            </w:pPr>
            <w:r w:rsidRPr="00073BA8">
              <w:rPr>
                <w:sz w:val="26"/>
                <w:szCs w:val="26"/>
              </w:rPr>
              <w:t>Đề nghị cơ quan chủ trì soạn thảo cân nhắc đối với việc đưa thẩm quyền chỉ định cơ quan kiểm tra nhà nước về an toàn thực</w:t>
            </w:r>
            <w:r w:rsidRPr="00073BA8">
              <w:rPr>
                <w:sz w:val="26"/>
                <w:szCs w:val="26"/>
              </w:rPr>
              <w:t xml:space="preserve"> phẩm vào quy định tại dự thảo Nghị định này do Luật an toàn thực phẩm đã giao Bộ trưởng quy định cụ thể cơ quan kiểm tra nhà nước về an toàn thực phẩm nhập khẩu</w:t>
            </w:r>
          </w:p>
        </w:tc>
        <w:tc>
          <w:tcPr>
            <w:tcW w:w="1710" w:type="dxa"/>
            <w:vAlign w:val="center"/>
          </w:tcPr>
          <w:p w:rsidR="0010761A" w:rsidRPr="00073BA8" w:rsidRDefault="00370AE3">
            <w:pPr>
              <w:ind w:left="1" w:hanging="3"/>
              <w:textDirection w:val="lrTb"/>
            </w:pPr>
            <w:r w:rsidRPr="00073BA8">
              <w:rPr>
                <w:sz w:val="26"/>
                <w:szCs w:val="26"/>
              </w:rPr>
              <w:t>Vụ Pháp luật hình sự - Hành chính, Bộ Tư pháp</w:t>
            </w: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p w:rsidR="0010761A" w:rsidRPr="00073BA8" w:rsidRDefault="00370AE3">
            <w:pPr>
              <w:ind w:left="0" w:hanging="2"/>
              <w:textDirection w:val="lrTb"/>
            </w:pPr>
            <w:r w:rsidRPr="00073BA8">
              <w:t>Tiếp thu</w:t>
            </w:r>
          </w:p>
        </w:tc>
        <w:tc>
          <w:tcPr>
            <w:tcW w:w="4365" w:type="dxa"/>
            <w:vMerge w:val="restart"/>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ind w:left="0" w:hanging="2"/>
              <w:textDirection w:val="lrTb"/>
            </w:pPr>
            <w:r w:rsidRPr="00073BA8">
              <w:t>Nội dung quy định về điều kiện cơ quan kiểm tra nhà nước đối với thực phẩm nhập khẩu sẽ đưa ra khỏi dự thảo Nghị định do tại Luật An toàn thực phẩm đã giao trách nhiệm cho các Bộ quản lý ngành quy định cụ thể cơ quan kiểm tra nhà nước đối với thực phẩm nhậ</w:t>
            </w:r>
            <w:r w:rsidRPr="00073BA8">
              <w:t>p khẩu</w:t>
            </w:r>
          </w:p>
        </w:tc>
        <w:tc>
          <w:tcPr>
            <w:tcW w:w="1035" w:type="dxa"/>
            <w:vMerge w:val="restart"/>
            <w:vAlign w:val="center"/>
          </w:tcPr>
          <w:p w:rsidR="0010761A" w:rsidRDefault="00370AE3">
            <w:pPr>
              <w:ind w:left="0" w:hanging="2"/>
              <w:textDirection w:val="lrTb"/>
              <w:rPr>
                <w:highlight w:val="cyan"/>
              </w:rPr>
            </w:pPr>
            <w:r>
              <w:rPr>
                <w:highlight w:val="cyan"/>
              </w:rPr>
              <w:t>TCKN</w:t>
            </w:r>
          </w:p>
        </w:tc>
      </w:tr>
      <w:tr w:rsidR="0010761A">
        <w:trPr>
          <w:trHeight w:val="24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vAlign w:val="center"/>
          </w:tcPr>
          <w:p w:rsidR="0010761A" w:rsidRPr="00073BA8" w:rsidRDefault="00370AE3">
            <w:pPr>
              <w:numPr>
                <w:ilvl w:val="0"/>
                <w:numId w:val="1"/>
              </w:numPr>
              <w:ind w:left="0" w:hanging="2"/>
              <w:textDirection w:val="lrTb"/>
            </w:pPr>
            <w:r w:rsidRPr="00073BA8">
              <w:t>- Đề nghị bổ sung thẩm quyền, điều kiện để giao đơn vị kiểm tra nhà nước thực phẩm nhập khẩu đối với đơn vị sự nghiệp thuộc các Bộ, Ngành, địa phương.</w:t>
            </w:r>
          </w:p>
          <w:p w:rsidR="0010761A" w:rsidRPr="00073BA8" w:rsidRDefault="00370AE3">
            <w:pPr>
              <w:numPr>
                <w:ilvl w:val="0"/>
                <w:numId w:val="1"/>
              </w:numPr>
              <w:ind w:left="0" w:hanging="2"/>
              <w:textDirection w:val="lrTb"/>
            </w:pPr>
            <w:r w:rsidRPr="00073BA8">
              <w:t>- Đề nghị bổ sung thủ tục chỉ định cơ quan kiểm tra nhà nước cùng với điều kiện chỉ định n</w:t>
            </w:r>
            <w:r w:rsidRPr="00073BA8">
              <w:t>hư dự thảo.</w:t>
            </w:r>
          </w:p>
        </w:tc>
        <w:tc>
          <w:tcPr>
            <w:tcW w:w="1710" w:type="dxa"/>
            <w:vAlign w:val="center"/>
          </w:tcPr>
          <w:p w:rsidR="0010761A" w:rsidRPr="00073BA8" w:rsidRDefault="00370AE3">
            <w:pPr>
              <w:ind w:left="0" w:hanging="2"/>
              <w:textDirection w:val="lrTb"/>
            </w:pPr>
            <w:r w:rsidRPr="00073BA8">
              <w:t>Bộ NNPTNT</w:t>
            </w:r>
          </w:p>
        </w:tc>
        <w:tc>
          <w:tcPr>
            <w:tcW w:w="1245" w:type="dxa"/>
            <w:vAlign w:val="center"/>
          </w:tcPr>
          <w:p w:rsidR="0010761A" w:rsidRPr="00073BA8" w:rsidRDefault="00370AE3">
            <w:pPr>
              <w:ind w:left="0" w:hanging="2"/>
              <w:textDirection w:val="lrTb"/>
            </w:pPr>
            <w:r w:rsidRPr="00073BA8">
              <w:t>Không tiếp thu</w:t>
            </w:r>
          </w:p>
        </w:tc>
        <w:tc>
          <w:tcPr>
            <w:tcW w:w="4365" w:type="dxa"/>
            <w:vMerge/>
            <w:vAlign w:val="center"/>
          </w:tcPr>
          <w:p w:rsidR="0010761A" w:rsidRPr="00073BA8" w:rsidRDefault="0010761A">
            <w:pPr>
              <w:spacing w:line="240" w:lineRule="auto"/>
              <w:ind w:left="0" w:hanging="2"/>
              <w:textDirection w:val="lrTb"/>
            </w:pPr>
          </w:p>
        </w:tc>
        <w:tc>
          <w:tcPr>
            <w:tcW w:w="1035" w:type="dxa"/>
            <w:vMerge/>
            <w:vAlign w:val="center"/>
          </w:tcPr>
          <w:p w:rsidR="0010761A" w:rsidRDefault="0010761A">
            <w:pPr>
              <w:spacing w:line="240" w:lineRule="auto"/>
              <w:ind w:left="0" w:hanging="2"/>
              <w:textDirection w:val="lrTb"/>
              <w:rPr>
                <w:highlight w:val="cyan"/>
              </w:rPr>
            </w:pPr>
          </w:p>
        </w:tc>
      </w:tr>
      <w:tr w:rsidR="0010761A">
        <w:trPr>
          <w:trHeight w:val="24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vAlign w:val="center"/>
          </w:tcPr>
          <w:p w:rsidR="0010761A" w:rsidRPr="00073BA8" w:rsidRDefault="00370AE3">
            <w:pPr>
              <w:ind w:left="0" w:hanging="2"/>
              <w:textDirection w:val="lrTb"/>
              <w:rPr>
                <w:sz w:val="26"/>
                <w:szCs w:val="26"/>
              </w:rPr>
            </w:pPr>
            <w:r w:rsidRPr="00073BA8">
              <w:t>Trong trường hợp một lô hàng nhập khẩu có nhiều loại thực phẩm thuộc thẩm quyền quản lý của nhiều Bộ thì doanh nghiệp đăng ký kiểm tra nhà nước về thực phẩm nhập khẩu tại một cơ quan kiểm tra nhà nước được giao/chỉ định đã từng kiểm tra trước đó.</w:t>
            </w:r>
          </w:p>
        </w:tc>
        <w:tc>
          <w:tcPr>
            <w:tcW w:w="1710" w:type="dxa"/>
            <w:vAlign w:val="center"/>
          </w:tcPr>
          <w:p w:rsidR="0010761A" w:rsidRPr="00073BA8" w:rsidRDefault="00370AE3">
            <w:pPr>
              <w:ind w:left="1" w:hanging="3"/>
              <w:textDirection w:val="lrTb"/>
              <w:rPr>
                <w:sz w:val="26"/>
                <w:szCs w:val="26"/>
              </w:rPr>
            </w:pPr>
            <w:r w:rsidRPr="00073BA8">
              <w:rPr>
                <w:sz w:val="26"/>
                <w:szCs w:val="26"/>
              </w:rPr>
              <w:t>Viện KNAT</w:t>
            </w:r>
            <w:r w:rsidRPr="00073BA8">
              <w:rPr>
                <w:sz w:val="26"/>
                <w:szCs w:val="26"/>
              </w:rPr>
              <w:t>VSTP Quốc gia</w:t>
            </w: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370AE3">
            <w:pPr>
              <w:ind w:left="0" w:hanging="2"/>
              <w:textDirection w:val="lrTb"/>
            </w:pPr>
            <w:r w:rsidRPr="00073BA8">
              <w:t>Không tiếp thu</w:t>
            </w:r>
          </w:p>
        </w:tc>
        <w:tc>
          <w:tcPr>
            <w:tcW w:w="4365" w:type="dxa"/>
            <w:vMerge/>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spacing w:line="240" w:lineRule="auto"/>
              <w:ind w:left="0" w:hanging="2"/>
              <w:textDirection w:val="lrTb"/>
            </w:pPr>
          </w:p>
        </w:tc>
        <w:tc>
          <w:tcPr>
            <w:tcW w:w="1035" w:type="dxa"/>
            <w:vMerge/>
            <w:vAlign w:val="center"/>
          </w:tcPr>
          <w:p w:rsidR="0010761A" w:rsidRDefault="0010761A">
            <w:pPr>
              <w:spacing w:line="240" w:lineRule="auto"/>
              <w:ind w:left="0" w:hanging="2"/>
              <w:textDirection w:val="lrTb"/>
              <w:rPr>
                <w:highlight w:val="cyan"/>
              </w:rPr>
            </w:pP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13 Điều 1: Sđ, bs Điều 27 NĐ15</w:t>
            </w:r>
          </w:p>
        </w:tc>
        <w:tc>
          <w:tcPr>
            <w:tcW w:w="5250" w:type="dxa"/>
            <w:vAlign w:val="center"/>
          </w:tcPr>
          <w:p w:rsidR="0010761A" w:rsidRPr="00073BA8" w:rsidRDefault="00370AE3">
            <w:pPr>
              <w:tabs>
                <w:tab w:val="left" w:pos="1247"/>
              </w:tabs>
              <w:ind w:left="1" w:hanging="3"/>
              <w:textDirection w:val="lrTb"/>
            </w:pPr>
            <w:r w:rsidRPr="00073BA8">
              <w:rPr>
                <w:sz w:val="26"/>
                <w:szCs w:val="26"/>
              </w:rPr>
              <w:t>Đối với những nội dung quy định liên quan đến quảng cáo thực phẩm cũng đề nghị rà soát với những nội dung cập nhật mới tại Luật quảng cáo đang sửa đổi, trường hợp có thay đổi quy định đối với quảng cáo thực phẩm, đề nghị bổ sung cập nhật vào dự thảo Nghị đ</w:t>
            </w:r>
            <w:r w:rsidRPr="00073BA8">
              <w:rPr>
                <w:sz w:val="26"/>
                <w:szCs w:val="26"/>
              </w:rPr>
              <w:t>ịnh này.</w:t>
            </w:r>
          </w:p>
        </w:tc>
        <w:tc>
          <w:tcPr>
            <w:tcW w:w="1710" w:type="dxa"/>
            <w:vAlign w:val="center"/>
          </w:tcPr>
          <w:p w:rsidR="0010761A" w:rsidRPr="00073BA8" w:rsidRDefault="00370AE3">
            <w:pPr>
              <w:ind w:left="1" w:hanging="3"/>
              <w:textDirection w:val="lrTb"/>
            </w:pPr>
            <w:r w:rsidRPr="00073BA8">
              <w:rPr>
                <w:b/>
                <w:sz w:val="26"/>
                <w:szCs w:val="26"/>
              </w:rPr>
              <w:t>Vụ Pháp luật hình sự - Hành chính, Bộ Tư pháp</w:t>
            </w:r>
          </w:p>
        </w:tc>
        <w:tc>
          <w:tcPr>
            <w:tcW w:w="1245" w:type="dxa"/>
            <w:vAlign w:val="center"/>
          </w:tcPr>
          <w:p w:rsidR="0010761A" w:rsidRPr="00073BA8" w:rsidRDefault="00370AE3">
            <w:pPr>
              <w:ind w:left="0" w:hanging="2"/>
              <w:textDirection w:val="lrTb"/>
            </w:pPr>
            <w:r w:rsidRPr="00073BA8">
              <w:t>Tiếp thu</w:t>
            </w:r>
          </w:p>
        </w:tc>
        <w:tc>
          <w:tcPr>
            <w:tcW w:w="4365" w:type="dxa"/>
            <w:vAlign w:val="center"/>
          </w:tcPr>
          <w:p w:rsidR="0010761A" w:rsidRPr="00073BA8" w:rsidRDefault="00370AE3">
            <w:pPr>
              <w:spacing w:before="240" w:after="240" w:line="276" w:lineRule="auto"/>
              <w:ind w:left="0" w:hanging="2"/>
              <w:textDirection w:val="lrTb"/>
            </w:pPr>
            <w:r w:rsidRPr="00073BA8">
              <w:t>Ban soạn thảo đã rà soát quy định liên quan đến thực phẩm có 2 Điều là 19 và 20. Tại dự thảo tháng 1/2025 Luật sửa đổi một số điều của Luật Quảng cáo, Điều 19.Yêu cầu đối với nội dung quảng cá</w:t>
            </w:r>
            <w:r w:rsidRPr="00073BA8">
              <w:t xml:space="preserve">o: Dự thảo đã quy định “Chính phủ quy định yêu cầu </w:t>
            </w:r>
            <w:r w:rsidRPr="00073BA8">
              <w:lastRenderedPageBreak/>
              <w:t>đối với nội dung quảng cáo sản phẩm, hàng hóa, dịch vụ đặc biệt.”</w:t>
            </w:r>
          </w:p>
          <w:p w:rsidR="0010761A" w:rsidRPr="00073BA8" w:rsidRDefault="00370AE3">
            <w:pPr>
              <w:spacing w:before="240" w:after="240" w:line="276" w:lineRule="auto"/>
              <w:ind w:left="0" w:hanging="2"/>
              <w:textDirection w:val="lrTb"/>
            </w:pPr>
            <w:r w:rsidRPr="00073BA8">
              <w:t>Điều 20. Điều kiện quảng cáo: đã được sửa đổi cập nhật tên các giấy tờ theo Nghị định 15/2018/NĐ-CP.</w:t>
            </w:r>
          </w:p>
          <w:p w:rsidR="0010761A" w:rsidRPr="00073BA8" w:rsidRDefault="00370AE3">
            <w:pPr>
              <w:spacing w:before="240" w:after="240" w:line="276" w:lineRule="auto"/>
              <w:ind w:left="0" w:hanging="2"/>
              <w:textDirection w:val="lrTb"/>
            </w:pPr>
            <w:r w:rsidRPr="00073BA8">
              <w:t>- Mặt khác, các quy định này không trá</w:t>
            </w:r>
            <w:r w:rsidRPr="00073BA8">
              <w:t>i với Điều 43 Luật An toàn thực phẩm, cụ th</w:t>
            </w:r>
          </w:p>
          <w:p w:rsidR="0010761A" w:rsidRPr="00073BA8" w:rsidRDefault="00370AE3">
            <w:pPr>
              <w:spacing w:before="240" w:after="240" w:line="276" w:lineRule="auto"/>
              <w:ind w:left="0" w:hanging="2"/>
              <w:textDirection w:val="lrTb"/>
            </w:pPr>
            <w:r w:rsidRPr="00073BA8">
              <w:t>2.Trước khi đăng ký quảng cáo, tổ chức, cá nhân có thực phẩm cần quảng cáo phải gửi hồ sơ tới cơ quan quản lý nhà nước có thẩm quyền để xác nhận nội dung quảng cáo.</w:t>
            </w:r>
          </w:p>
          <w:p w:rsidR="0010761A" w:rsidRPr="00073BA8" w:rsidRDefault="00370AE3">
            <w:pPr>
              <w:spacing w:before="240" w:after="240" w:line="276" w:lineRule="auto"/>
              <w:ind w:left="0" w:hanging="2"/>
              <w:textDirection w:val="lrTb"/>
            </w:pPr>
            <w:r w:rsidRPr="00073BA8">
              <w:t>3. Người phát hành quảng cáo, người kinh doanh dịch vụ quảng cáo, tổ chức, cá nhân có thực phẩm quảng cáo chỉ được tiến hành quảng cáo khi đã được thẩm định nội dung và chỉ được quảng cáo đúng nội dung đã được xác nhận.</w:t>
            </w:r>
          </w:p>
          <w:p w:rsidR="0010761A" w:rsidRPr="00073BA8" w:rsidRDefault="00370AE3">
            <w:pPr>
              <w:spacing w:before="240" w:after="240" w:line="276" w:lineRule="auto"/>
              <w:ind w:left="0" w:hanging="2"/>
              <w:textDirection w:val="lrTb"/>
            </w:pPr>
            <w:r w:rsidRPr="00073BA8">
              <w:t>Bộ trưởng Bộ Y tế, Bộ trưởng Bộ Nông</w:t>
            </w:r>
            <w:r w:rsidRPr="00073BA8">
              <w:t xml:space="preserve"> nghiệp và Phát triển Nông thôn, Bộ trưởng Bộ Công thương quy định cụ thể loại thực phẩm phải đăng ký quảng cáo, thẩm quyền, trình tự, thủ tục xác nhận nội dung quảng cáo thực phẩm thuộc lĩnh vực được phân công quản lý</w:t>
            </w:r>
          </w:p>
          <w:p w:rsidR="0010761A" w:rsidRPr="00073BA8" w:rsidRDefault="0010761A">
            <w:pPr>
              <w:ind w:left="0" w:hanging="2"/>
              <w:textDirection w:val="lrTb"/>
            </w:pPr>
          </w:p>
        </w:tc>
        <w:tc>
          <w:tcPr>
            <w:tcW w:w="1035" w:type="dxa"/>
            <w:vAlign w:val="center"/>
          </w:tcPr>
          <w:p w:rsidR="0010761A" w:rsidRDefault="00370AE3">
            <w:pPr>
              <w:ind w:left="0" w:hanging="2"/>
              <w:textDirection w:val="lrTb"/>
            </w:pPr>
            <w:r>
              <w:lastRenderedPageBreak/>
              <w:t>TTTT</w:t>
            </w:r>
          </w:p>
        </w:tc>
      </w:tr>
      <w:tr w:rsidR="0010761A">
        <w:tc>
          <w:tcPr>
            <w:tcW w:w="735" w:type="dxa"/>
          </w:tcPr>
          <w:p w:rsidR="0010761A" w:rsidRDefault="0010761A">
            <w:pPr>
              <w:ind w:left="0" w:hanging="2"/>
              <w:textDirection w:val="lrTb"/>
            </w:pPr>
          </w:p>
        </w:tc>
        <w:tc>
          <w:tcPr>
            <w:tcW w:w="1140" w:type="dxa"/>
            <w:vAlign w:val="center"/>
          </w:tcPr>
          <w:p w:rsidR="0010761A" w:rsidRDefault="00370AE3">
            <w:pPr>
              <w:spacing w:before="120" w:after="240"/>
              <w:ind w:left="0" w:hanging="2"/>
              <w:jc w:val="both"/>
              <w:textDirection w:val="lrTb"/>
            </w:pPr>
            <w:r>
              <w:t>Khoản 13 Điều 1:</w:t>
            </w:r>
          </w:p>
          <w:p w:rsidR="0010761A" w:rsidRDefault="00370AE3">
            <w:pPr>
              <w:spacing w:before="120" w:after="240"/>
              <w:ind w:left="0" w:hanging="2"/>
              <w:jc w:val="both"/>
              <w:textDirection w:val="lrTb"/>
            </w:pPr>
            <w:r>
              <w:t>Bổ sung thêm</w:t>
            </w:r>
            <w:r>
              <w:t xml:space="preserve"> khoản 7 Điều 27</w:t>
            </w:r>
          </w:p>
          <w:p w:rsidR="0010761A" w:rsidRDefault="0010761A">
            <w:pPr>
              <w:ind w:left="0" w:hanging="2"/>
              <w:textDirection w:val="lrTb"/>
            </w:pPr>
          </w:p>
        </w:tc>
        <w:tc>
          <w:tcPr>
            <w:tcW w:w="5250" w:type="dxa"/>
            <w:vAlign w:val="center"/>
          </w:tcPr>
          <w:p w:rsidR="0010761A" w:rsidRPr="00073BA8" w:rsidRDefault="00370AE3">
            <w:pPr>
              <w:tabs>
                <w:tab w:val="left" w:pos="1247"/>
              </w:tabs>
              <w:spacing w:before="240" w:after="240" w:line="312" w:lineRule="auto"/>
              <w:ind w:left="0" w:hanging="2"/>
              <w:jc w:val="both"/>
              <w:textDirection w:val="lrTb"/>
            </w:pPr>
            <w:r w:rsidRPr="00073BA8">
              <w:rPr>
                <w:i/>
              </w:rPr>
              <w:t xml:space="preserve">Có cần thiết quy định </w:t>
            </w:r>
            <w:r w:rsidRPr="00073BA8">
              <w:t>thu hồi Giấy xác nhận nội dung quảng cáo thực phẩm trong các trường hợp sau không?:</w:t>
            </w:r>
          </w:p>
          <w:p w:rsidR="0010761A" w:rsidRPr="00073BA8" w:rsidRDefault="00370AE3">
            <w:pPr>
              <w:tabs>
                <w:tab w:val="left" w:pos="1247"/>
              </w:tabs>
              <w:spacing w:before="240" w:after="240" w:line="312" w:lineRule="auto"/>
              <w:ind w:left="0" w:hanging="2"/>
              <w:jc w:val="both"/>
              <w:textDirection w:val="lrTb"/>
            </w:pPr>
            <w:r w:rsidRPr="00073BA8">
              <w:t>- Sản phẩm bị thu hồi Giấy tiếp nhận đăng ký bản công bố sản phẩm;</w:t>
            </w:r>
          </w:p>
          <w:p w:rsidR="0010761A" w:rsidRPr="00073BA8" w:rsidRDefault="00370AE3">
            <w:pPr>
              <w:tabs>
                <w:tab w:val="left" w:pos="1247"/>
              </w:tabs>
              <w:spacing w:before="240" w:after="240" w:line="312" w:lineRule="auto"/>
              <w:ind w:left="0" w:hanging="2"/>
              <w:jc w:val="both"/>
              <w:textDirection w:val="lrTb"/>
            </w:pPr>
            <w:r w:rsidRPr="00073BA8">
              <w:t>- Theo đề nghị của tổ chức, cá nhân đứng tên trên Giấy xác nhận nội dung quảng cáo;</w:t>
            </w:r>
          </w:p>
          <w:p w:rsidR="0010761A" w:rsidRPr="00073BA8" w:rsidRDefault="0010761A">
            <w:pPr>
              <w:tabs>
                <w:tab w:val="left" w:pos="1247"/>
              </w:tabs>
              <w:spacing w:before="240" w:after="120" w:line="312" w:lineRule="auto"/>
              <w:ind w:left="0" w:hanging="2"/>
              <w:jc w:val="both"/>
              <w:textDirection w:val="lrTb"/>
              <w:rPr>
                <w:i/>
              </w:rPr>
            </w:pPr>
          </w:p>
        </w:tc>
        <w:tc>
          <w:tcPr>
            <w:tcW w:w="1710" w:type="dxa"/>
            <w:vAlign w:val="center"/>
          </w:tcPr>
          <w:p w:rsidR="0010761A" w:rsidRPr="00073BA8" w:rsidRDefault="00370AE3">
            <w:pPr>
              <w:ind w:left="1" w:hanging="3"/>
              <w:textDirection w:val="lrTb"/>
              <w:rPr>
                <w:sz w:val="26"/>
                <w:szCs w:val="26"/>
              </w:rPr>
            </w:pPr>
            <w:r w:rsidRPr="00073BA8">
              <w:rPr>
                <w:sz w:val="26"/>
                <w:szCs w:val="26"/>
              </w:rPr>
              <w:t>Vụ Pháp chế, Bộ Y tế</w:t>
            </w:r>
          </w:p>
          <w:p w:rsidR="0010761A" w:rsidRPr="00073BA8" w:rsidRDefault="00370AE3">
            <w:pPr>
              <w:ind w:left="1" w:hanging="3"/>
              <w:textDirection w:val="lrTb"/>
              <w:rPr>
                <w:sz w:val="26"/>
                <w:szCs w:val="26"/>
              </w:rPr>
            </w:pPr>
            <w:r w:rsidRPr="00073BA8">
              <w:rPr>
                <w:sz w:val="26"/>
                <w:szCs w:val="26"/>
              </w:rPr>
              <w:t>(Thủy Phó Vụ trưởng, nêu trong cuộc họp thẩm định 6/3/2025)</w:t>
            </w:r>
          </w:p>
        </w:tc>
        <w:tc>
          <w:tcPr>
            <w:tcW w:w="1245" w:type="dxa"/>
            <w:vAlign w:val="center"/>
          </w:tcPr>
          <w:p w:rsidR="0010761A" w:rsidRPr="00073BA8" w:rsidRDefault="00370AE3">
            <w:pPr>
              <w:ind w:left="0" w:hanging="2"/>
              <w:textDirection w:val="lrTb"/>
            </w:pPr>
            <w:r w:rsidRPr="00073BA8">
              <w:t>Không tiếp thu</w:t>
            </w:r>
          </w:p>
        </w:tc>
        <w:tc>
          <w:tcPr>
            <w:tcW w:w="4365" w:type="dxa"/>
            <w:vAlign w:val="center"/>
          </w:tcPr>
          <w:p w:rsidR="0010761A" w:rsidRPr="00073BA8" w:rsidRDefault="00370AE3">
            <w:pPr>
              <w:ind w:left="0" w:hanging="2"/>
              <w:textDirection w:val="lrTb"/>
            </w:pPr>
            <w:r w:rsidRPr="00073BA8">
              <w:t>Cục xin bảo lưu vì lý do thực tiễn sau:</w:t>
            </w:r>
          </w:p>
          <w:p w:rsidR="0010761A" w:rsidRPr="00073BA8" w:rsidRDefault="00370AE3">
            <w:pPr>
              <w:ind w:left="0" w:hanging="2"/>
              <w:textDirection w:val="lrTb"/>
            </w:pPr>
            <w:r w:rsidRPr="00073BA8">
              <w:t xml:space="preserve">-Khi sản phẩm bị thu hồi Giấy tiếp </w:t>
            </w:r>
            <w:r w:rsidRPr="00073BA8">
              <w:t>nhận đăng ký bản công bố sản phẩm mà không ban hành quyết định thu hồi giấy xác nhận quảng cáo thì không có căn cứ để hủy bỏ việc quản lý giấy đó cũng như không gỡ bỏ được thông tin công khai giấy trên trang điện tử của cơ quan quản lý.</w:t>
            </w:r>
          </w:p>
          <w:p w:rsidR="0010761A" w:rsidRPr="00073BA8" w:rsidRDefault="00370AE3">
            <w:pPr>
              <w:ind w:left="0" w:hanging="2"/>
              <w:textDirection w:val="lrTb"/>
            </w:pPr>
            <w:r w:rsidRPr="00073BA8">
              <w:t>-Trong hoạt động dâ</w:t>
            </w:r>
            <w:r w:rsidRPr="00073BA8">
              <w:t>n sự chủ sở hữu sản phẩm có quyền uy quyền cho bên thứ 3 đứng tên trên Giấy xác nhận quảng cáo và thực hiện quảng cáo; do vậy, khi quan hệ dân sự chấm dứt thì cần phải cho phép cá nhận đề nghị thu hồi giấy để dỡ bỏ trách nhiệm cho các bên liên quan.</w:t>
            </w: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điể</w:t>
            </w:r>
            <w:r>
              <w:t>m b Khoản 13 Điều 1: Sđ, bs khoản 5 Điều 27 NĐ15</w:t>
            </w:r>
          </w:p>
        </w:tc>
        <w:tc>
          <w:tcPr>
            <w:tcW w:w="5250" w:type="dxa"/>
            <w:vAlign w:val="center"/>
          </w:tcPr>
          <w:p w:rsidR="0010761A" w:rsidRPr="00073BA8" w:rsidRDefault="00370AE3">
            <w:pPr>
              <w:tabs>
                <w:tab w:val="left" w:pos="1247"/>
              </w:tabs>
              <w:spacing w:before="240" w:after="120" w:line="312" w:lineRule="auto"/>
              <w:ind w:left="0" w:hanging="2"/>
              <w:jc w:val="both"/>
              <w:textDirection w:val="lrTb"/>
            </w:pPr>
            <w:r w:rsidRPr="00073BA8">
              <w:rPr>
                <w:i/>
              </w:rPr>
              <w:t xml:space="preserve">“Trong vòng 30 ngày kể từ ngày nhận được văn bản yêu cầu sửa đổi, bổ sung của cơ quan tiếp nhận hồ sơ, tổ chức, cá nhân hoàn thiện và nộp hồ sơ sửa đổi, bổ sung. </w:t>
            </w:r>
            <w:r w:rsidRPr="00073BA8">
              <w:rPr>
                <w:b/>
                <w:i/>
              </w:rPr>
              <w:t>Tổ chức, cá nhân chỉ được sửa đổi, bổ sung không quá 03 lần</w:t>
            </w:r>
            <w:r w:rsidRPr="00073BA8">
              <w:rPr>
                <w:i/>
              </w:rPr>
              <w:t xml:space="preserve">”. </w:t>
            </w:r>
            <w:r w:rsidRPr="00073BA8">
              <w:t>Đề xuất đối với mỗi bộ hồ sơ tổ chức, cá nhân chỉ được sửa đổi, bổ sung 1 lần.</w:t>
            </w:r>
          </w:p>
        </w:tc>
        <w:tc>
          <w:tcPr>
            <w:tcW w:w="1710" w:type="dxa"/>
            <w:vAlign w:val="center"/>
          </w:tcPr>
          <w:p w:rsidR="0010761A" w:rsidRPr="00073BA8" w:rsidRDefault="00370AE3">
            <w:pPr>
              <w:ind w:left="1" w:hanging="3"/>
              <w:textDirection w:val="lrTb"/>
              <w:rPr>
                <w:sz w:val="26"/>
                <w:szCs w:val="26"/>
              </w:rPr>
            </w:pPr>
            <w:r w:rsidRPr="00073BA8">
              <w:rPr>
                <w:sz w:val="26"/>
                <w:szCs w:val="26"/>
              </w:rPr>
              <w:t>SYT Đồng Nai</w:t>
            </w:r>
          </w:p>
        </w:tc>
        <w:tc>
          <w:tcPr>
            <w:tcW w:w="1245" w:type="dxa"/>
            <w:vAlign w:val="center"/>
          </w:tcPr>
          <w:p w:rsidR="0010761A" w:rsidRPr="00073BA8" w:rsidRDefault="00370AE3">
            <w:pPr>
              <w:ind w:left="0" w:hanging="2"/>
              <w:textDirection w:val="lrTb"/>
            </w:pPr>
            <w:r w:rsidRPr="00073BA8">
              <w:t>Tiếp thu</w:t>
            </w:r>
          </w:p>
        </w:tc>
        <w:tc>
          <w:tcPr>
            <w:tcW w:w="4365" w:type="dxa"/>
            <w:vAlign w:val="center"/>
          </w:tcPr>
          <w:p w:rsidR="0010761A" w:rsidRPr="00073BA8" w:rsidRDefault="00370AE3">
            <w:pPr>
              <w:ind w:left="0" w:hanging="2"/>
              <w:textDirection w:val="lrTb"/>
            </w:pPr>
            <w:r w:rsidRPr="00073BA8">
              <w:t>Chúng tôi sẽ báo cáo Chính phủ quyết định.</w:t>
            </w:r>
          </w:p>
          <w:p w:rsidR="0010761A" w:rsidRPr="00073BA8" w:rsidRDefault="0010761A">
            <w:pPr>
              <w:ind w:left="0" w:hanging="2"/>
              <w:textDirection w:val="lrTb"/>
            </w:pPr>
          </w:p>
          <w:p w:rsidR="0010761A" w:rsidRPr="00073BA8" w:rsidRDefault="00370AE3">
            <w:pPr>
              <w:ind w:left="0" w:hanging="2"/>
              <w:textDirection w:val="lrTb"/>
            </w:pPr>
            <w:r w:rsidRPr="00073BA8">
              <w:t>Bổ sung 03 lần là theo đề nghị của Thanh tra Chín</w:t>
            </w:r>
            <w:r w:rsidRPr="00073BA8">
              <w:t xml:space="preserve">h phủ tại </w:t>
            </w:r>
            <w:r w:rsidRPr="00073BA8">
              <w:rPr>
                <w:sz w:val="22"/>
                <w:szCs w:val="22"/>
              </w:rPr>
              <w:t>Kết luận Thanh tra số 2555/KL-TTCP ngày 06/12/2024</w:t>
            </w: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15 Điều 1: Sửa đổi, bổ sung khoản 2, khoản 3 Điều 30 NĐ15</w:t>
            </w:r>
          </w:p>
        </w:tc>
        <w:tc>
          <w:tcPr>
            <w:tcW w:w="5250" w:type="dxa"/>
            <w:vAlign w:val="center"/>
          </w:tcPr>
          <w:p w:rsidR="0010761A" w:rsidRPr="00073BA8" w:rsidRDefault="00370AE3">
            <w:pPr>
              <w:ind w:left="0" w:hanging="2"/>
              <w:textDirection w:val="lrTb"/>
            </w:pPr>
            <w:r w:rsidRPr="00073BA8">
              <w:t>Khoản 15 Điều 1 dự thảo Nghị định: “Chỉ được phối trộn các phụ gia thực phẩm khi các phụ gia thực phẩm đó thuộc danh mục các chấ</w:t>
            </w:r>
            <w:r w:rsidRPr="00073BA8">
              <w:t>t phụ gia được phép sử dụng trong thực phẩm do Bộ Y tế quy định; sản phẩm cuối cùng của sự phối trộn không gây ra bất cứ tác hại nào với sức khỏe con người.” Việc đánh giá tác hại đối với sức khoẻ con người là một việc rất khó, thuộc hoạt động đánh giá ngu</w:t>
            </w:r>
            <w:r w:rsidRPr="00073BA8">
              <w:t xml:space="preserve">y cơ từ xác định khối lượng dung nạp, mức độ phản ứng vv…  </w:t>
            </w:r>
          </w:p>
          <w:p w:rsidR="0010761A" w:rsidRPr="00073BA8" w:rsidRDefault="00370AE3">
            <w:pPr>
              <w:ind w:left="0" w:hanging="2"/>
              <w:textDirection w:val="lrTb"/>
            </w:pPr>
            <w:r w:rsidRPr="00073BA8">
              <w:lastRenderedPageBreak/>
              <w:t xml:space="preserve">Đề nghị bỏ đoạn “sản phẩm cuối cùng của sự phối trộn không gây ra bất cứ tác hại nào với sức khỏe con người.” </w:t>
            </w:r>
          </w:p>
        </w:tc>
        <w:tc>
          <w:tcPr>
            <w:tcW w:w="1710" w:type="dxa"/>
            <w:vAlign w:val="center"/>
          </w:tcPr>
          <w:p w:rsidR="0010761A" w:rsidRPr="00073BA8" w:rsidRDefault="00370AE3">
            <w:pPr>
              <w:ind w:left="0" w:hanging="2"/>
              <w:textDirection w:val="lrTb"/>
            </w:pPr>
            <w:r w:rsidRPr="00073BA8">
              <w:lastRenderedPageBreak/>
              <w:t>Cục Chất lượng, chế biến và Phát triển thị trường, Bộ NNPTNT</w:t>
            </w: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370AE3">
            <w:pPr>
              <w:ind w:left="0" w:hanging="2"/>
              <w:textDirection w:val="lrTb"/>
            </w:pPr>
            <w:r w:rsidRPr="00073BA8">
              <w:t>Không tiếp thu</w:t>
            </w: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ind w:left="0" w:hanging="2"/>
              <w:textDirection w:val="lrTb"/>
            </w:pPr>
            <w:r w:rsidRPr="00073BA8">
              <w:t>Lý do: Nộ</w:t>
            </w:r>
            <w:r w:rsidRPr="00073BA8">
              <w:t>i dung này vẫn giữ nguyên theo quy định tại khoản 2 Điều 30 Nghị định số 15/2018/NĐ-CP.</w:t>
            </w:r>
          </w:p>
        </w:tc>
        <w:tc>
          <w:tcPr>
            <w:tcW w:w="1035" w:type="dxa"/>
            <w:vAlign w:val="center"/>
          </w:tcPr>
          <w:p w:rsidR="0010761A" w:rsidRDefault="00370AE3">
            <w:pPr>
              <w:ind w:left="0" w:hanging="2"/>
              <w:textDirection w:val="lrTb"/>
            </w:pPr>
            <w:r>
              <w:t>TCKN</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rPr>
                <w:highlight w:val="cyan"/>
              </w:rPr>
            </w:pPr>
            <w:r>
              <w:rPr>
                <w:highlight w:val="cyan"/>
              </w:rPr>
              <w:t>Khoản 17 Điều 1</w:t>
            </w:r>
          </w:p>
        </w:tc>
        <w:tc>
          <w:tcPr>
            <w:tcW w:w="5250" w:type="dxa"/>
            <w:vAlign w:val="center"/>
          </w:tcPr>
          <w:p w:rsidR="0010761A" w:rsidRPr="00073BA8" w:rsidRDefault="00370AE3">
            <w:pPr>
              <w:ind w:left="1" w:hanging="3"/>
              <w:textDirection w:val="lrTb"/>
            </w:pPr>
            <w:r w:rsidRPr="00073BA8">
              <w:rPr>
                <w:sz w:val="26"/>
                <w:szCs w:val="26"/>
              </w:rPr>
              <w:t>Bổ sung Chương XIa về kiểm nghiệm thực phẩm phục vụ quản lý nhà nước</w:t>
            </w:r>
          </w:p>
        </w:tc>
        <w:tc>
          <w:tcPr>
            <w:tcW w:w="1710" w:type="dxa"/>
            <w:vAlign w:val="center"/>
          </w:tcPr>
          <w:p w:rsidR="0010761A" w:rsidRPr="00073BA8" w:rsidRDefault="0010761A">
            <w:pPr>
              <w:ind w:left="0" w:hanging="2"/>
              <w:textDirection w:val="lrTb"/>
            </w:pP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1035" w:type="dxa"/>
            <w:vAlign w:val="center"/>
          </w:tcPr>
          <w:p w:rsidR="0010761A" w:rsidRDefault="0010761A">
            <w:pPr>
              <w:ind w:left="0" w:hanging="2"/>
              <w:textDirection w:val="lrTb"/>
              <w:rPr>
                <w:highlight w:val="cyan"/>
              </w:rPr>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vAlign w:val="center"/>
          </w:tcPr>
          <w:p w:rsidR="0010761A" w:rsidRPr="00073BA8" w:rsidRDefault="00370AE3">
            <w:pPr>
              <w:numPr>
                <w:ilvl w:val="0"/>
                <w:numId w:val="6"/>
              </w:numPr>
              <w:ind w:left="1" w:hanging="3"/>
              <w:textDirection w:val="lrTb"/>
              <w:rPr>
                <w:sz w:val="26"/>
                <w:szCs w:val="26"/>
              </w:rPr>
            </w:pPr>
            <w:r w:rsidRPr="00073BA8">
              <w:rPr>
                <w:sz w:val="26"/>
                <w:szCs w:val="26"/>
              </w:rPr>
              <w:t>Kiểm nghiệm có 02 trường hợp là kiểm nghiệm theo yêu cầu và kiểm nghiệm phục vụ quản lý nhà nước, phạm vi đối với kiểm nghiệm phục vụ quản lý nhà nước rất rộng. Theo quy định tại Luật, việc chỉ định cơ sở kiểm nghiệm kiểm chứng chỉ để giải quyết tranh chấp</w:t>
            </w:r>
            <w:r w:rsidRPr="00073BA8">
              <w:rPr>
                <w:sz w:val="26"/>
                <w:szCs w:val="26"/>
              </w:rPr>
              <w:t xml:space="preserve"> về an toàn thực phẩm và không có giao quy định về thời hạn và gia hạn chỉ định. Về thẩm quyền, Luật An toàn thực phẩm  đã giao Bộ trưởng Bộ quản lý ngành quy định về điều kiện đối với cơ sở kiểm nghiệm kiểm chứng. Vì vậy, đề nghị cơ quan chủ trì soạn thảo</w:t>
            </w:r>
            <w:r w:rsidRPr="00073BA8">
              <w:rPr>
                <w:sz w:val="26"/>
                <w:szCs w:val="26"/>
              </w:rPr>
              <w:t xml:space="preserve"> cân nhắc, trường hợp đưa các nội dung này lên thẩm quyền của Chính phủ đề nghị phải có báo cáo chi tiết và cụ thể.</w:t>
            </w:r>
          </w:p>
          <w:p w:rsidR="0010761A" w:rsidRPr="00073BA8" w:rsidRDefault="0010761A">
            <w:pPr>
              <w:ind w:left="1" w:hanging="3"/>
              <w:textDirection w:val="lrTb"/>
              <w:rPr>
                <w:sz w:val="26"/>
                <w:szCs w:val="26"/>
              </w:rPr>
            </w:pPr>
          </w:p>
          <w:p w:rsidR="0010761A" w:rsidRPr="00073BA8" w:rsidRDefault="00370AE3">
            <w:pPr>
              <w:ind w:left="1" w:hanging="3"/>
              <w:textDirection w:val="lrTb"/>
              <w:rPr>
                <w:sz w:val="26"/>
                <w:szCs w:val="26"/>
              </w:rPr>
            </w:pPr>
            <w:r w:rsidRPr="00073BA8">
              <w:rPr>
                <w:sz w:val="26"/>
                <w:szCs w:val="26"/>
              </w:rPr>
              <w:t>- Những nội dung bổ sung thêm ngoài nội dung đã có quy định liên quan đến Chương kiểm nghiệm thực phẩm phục vụ quản lý nhà nước, đề nghi rà</w:t>
            </w:r>
            <w:r w:rsidRPr="00073BA8">
              <w:rPr>
                <w:sz w:val="26"/>
                <w:szCs w:val="26"/>
              </w:rPr>
              <w:t xml:space="preserve"> soát thêm và phải có hướng dẫn thi hành trong điều khoản chuyển tiếp.</w:t>
            </w:r>
          </w:p>
        </w:tc>
        <w:tc>
          <w:tcPr>
            <w:tcW w:w="1710" w:type="dxa"/>
            <w:vAlign w:val="center"/>
          </w:tcPr>
          <w:p w:rsidR="0010761A" w:rsidRPr="00073BA8" w:rsidRDefault="00370AE3">
            <w:pPr>
              <w:ind w:left="1" w:hanging="3"/>
              <w:textDirection w:val="lrTb"/>
            </w:pPr>
            <w:r w:rsidRPr="00073BA8">
              <w:rPr>
                <w:sz w:val="26"/>
                <w:szCs w:val="26"/>
              </w:rPr>
              <w:t>Vụ Pháp luật hình sự - Hành chính, Bộ Tư pháp</w:t>
            </w: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370AE3">
            <w:pPr>
              <w:ind w:left="0" w:hanging="2"/>
              <w:textDirection w:val="lrTb"/>
            </w:pPr>
            <w:r w:rsidRPr="00073BA8">
              <w:t>Tiếp thu một phần</w:t>
            </w: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hd w:val="clear" w:color="auto" w:fill="FFFFFF"/>
              <w:ind w:left="0" w:hanging="2"/>
              <w:jc w:val="both"/>
              <w:textDirection w:val="lrTb"/>
            </w:pPr>
            <w:r w:rsidRPr="00073BA8">
              <w:t>Lý do phải bổ sung quy định về điều kiện, trình tự thủ tục chỉ định cơ sở kiểm nghiệm phục vụ quản lý nhà nước vào Dự thả</w:t>
            </w:r>
            <w:r w:rsidRPr="00073BA8">
              <w:t>o Nghị định:</w:t>
            </w:r>
          </w:p>
          <w:p w:rsidR="0010761A" w:rsidRPr="00073BA8" w:rsidRDefault="00370AE3">
            <w:pPr>
              <w:shd w:val="clear" w:color="auto" w:fill="FFFFFF"/>
              <w:ind w:left="0" w:hanging="2"/>
              <w:jc w:val="both"/>
              <w:textDirection w:val="lrTb"/>
            </w:pPr>
            <w:r w:rsidRPr="00073BA8">
              <w:t>- Khoản 3, Điều 46 và khoản 3, Điều 47 Luật an toàn thực phẩm giao các Bộ trưởng Bộ quản lý chuyên ngành quy định điều kiện cụ thể đối với cơ sở kiểm nghiệm phục vụ quản lý nhà nước. Theo đó, 03 Bộ: Y tế, Công Thương, Nông nghiệp và Phát triển</w:t>
            </w:r>
            <w:r w:rsidRPr="00073BA8">
              <w:t xml:space="preserve"> nông thôn đã ban hành   Thông tư liên tịch số 20/2013/TTLT-BYT-BCT-BNNPTNT (gọi tắt là Thông tư liên tịch số 20) để thống nhất thực hiện việc chỉ định cơ sở kiểm nghiệm phục vụ quản lý nhà nước của 03 Bộ. Đến nay, Thông tư liên tịch số 20 đã ban hành được</w:t>
            </w:r>
            <w:r w:rsidRPr="00073BA8">
              <w:t xml:space="preserve"> hơn 12 năm nên đến thời hạn hiện tại không còn phù hợp với thực tế quản lý, tiêu chuẩn về hệ thống quản lý và một số yêu cầu về kỹ thuật làm cơ sở đánh giá chỉ định đã hết hiệu lực thi hành và đã bị bãi bỏ.</w:t>
            </w:r>
          </w:p>
          <w:p w:rsidR="0010761A" w:rsidRPr="00073BA8" w:rsidRDefault="00370AE3">
            <w:pPr>
              <w:shd w:val="clear" w:color="auto" w:fill="FFFFFF"/>
              <w:ind w:left="0" w:hanging="2"/>
              <w:jc w:val="both"/>
              <w:textDirection w:val="lrTb"/>
            </w:pPr>
            <w:r w:rsidRPr="00073BA8">
              <w:t>- Thực hiện Quyết định số 1661/QĐ-TTg ngày 04/10</w:t>
            </w:r>
            <w:r w:rsidRPr="00073BA8">
              <w:t xml:space="preserve">/2024 của Chính phủ phê duyệt Phương án cắt giảm, đơn giản hóa quy định liên quan đến hoạt động kinh doanh thuộc phạm vi chức năng quản lý của Bộ Y tế, trong đó có nội dung cắt giảm, đơn giản hóa  điều kiện, thủ tục chỉ định cơ sở kiểm nghiệm phục vụ quản </w:t>
            </w:r>
            <w:r w:rsidRPr="00073BA8">
              <w:t xml:space="preserve">lý nhà nước quy định Thông tư liên tịch số 20. </w:t>
            </w:r>
          </w:p>
          <w:p w:rsidR="0010761A" w:rsidRPr="00073BA8" w:rsidRDefault="00370AE3">
            <w:pPr>
              <w:shd w:val="clear" w:color="auto" w:fill="FFFFFF"/>
              <w:ind w:left="0" w:hanging="2"/>
              <w:jc w:val="both"/>
              <w:textDirection w:val="lrTb"/>
            </w:pPr>
            <w:r w:rsidRPr="00073BA8">
              <w:lastRenderedPageBreak/>
              <w:t>- Tại cuộc họp giữa Bộ Y tế, Bộ Công Thương và Bộ Nông nghiệp và Phát triển nông thôn do Lãnh đạo Bộ Y tế chủ trì đã thống nhất việc sửa đổi Thông tư liên tịch số 20 cần phải ban hành ở Nghị định để thống nhấ</w:t>
            </w:r>
            <w:r w:rsidRPr="00073BA8">
              <w:t xml:space="preserve">t áp dụng 01 thủ tục hành chính cho 03 Bộ triển khai. Việc ban hành ở Nghị định là phù hợp với Luật ban hành văn bản quy phạm pháp luật năm, cụ thế: </w:t>
            </w:r>
          </w:p>
          <w:p w:rsidR="0010761A" w:rsidRPr="00073BA8" w:rsidRDefault="00370AE3">
            <w:pPr>
              <w:shd w:val="clear" w:color="auto" w:fill="FFFFFF"/>
              <w:ind w:left="0" w:hanging="2"/>
              <w:jc w:val="both"/>
              <w:textDirection w:val="lrTb"/>
            </w:pPr>
            <w:r w:rsidRPr="00073BA8">
              <w:t>+ Nội dung sửa đổi Thông tư liên tịch số 20 tập trung vào quy định điều kiện, hồ sơ, trình tự thủ tục hành</w:t>
            </w:r>
            <w:r w:rsidRPr="00073BA8">
              <w:t xml:space="preserve"> chính. Do vậy, theo quy định tại khoản 4, Điều 1 Luật sửa đổi, bổ sung một số điều của Luật Ban hành văn bản quy phạm pháp luật năm 2020 thì các nội dung này phải được quy định và ban hành ở Nghị định. </w:t>
            </w:r>
          </w:p>
          <w:p w:rsidR="0010761A" w:rsidRPr="00073BA8" w:rsidRDefault="00370AE3">
            <w:pPr>
              <w:shd w:val="clear" w:color="auto" w:fill="FFFFFF"/>
              <w:ind w:left="0" w:hanging="2"/>
              <w:jc w:val="both"/>
              <w:textDirection w:val="lrTb"/>
            </w:pPr>
            <w:r w:rsidRPr="00073BA8">
              <w:t>+ Theo quy định tại khoản 2, Điều 19 Luật Ban hành v</w:t>
            </w:r>
            <w:r w:rsidRPr="00073BA8">
              <w:t xml:space="preserve">ăn bản quy phạm pháp luật, Chính phủ ban hành Nghị định để quy định những vấn đề liên quan đến nhiệm vụ, quyền hạn của từ 2 Bộ, cơ quan ngang Bộ trở lên. </w:t>
            </w:r>
          </w:p>
          <w:p w:rsidR="0010761A" w:rsidRPr="00073BA8" w:rsidRDefault="00370AE3">
            <w:pPr>
              <w:shd w:val="clear" w:color="auto" w:fill="FFFFFF"/>
              <w:ind w:left="0" w:hanging="2"/>
              <w:jc w:val="both"/>
              <w:textDirection w:val="lrTb"/>
            </w:pPr>
            <w:r w:rsidRPr="00073BA8">
              <w:t>Do vậy việc đưa các nội dung quy định tại Thông tư liên tịch 20 vào dự thảo Nghị định là phù hợp.</w:t>
            </w:r>
          </w:p>
          <w:p w:rsidR="0010761A" w:rsidRPr="00073BA8" w:rsidRDefault="00370AE3">
            <w:pPr>
              <w:shd w:val="clear" w:color="auto" w:fill="FFFFFF"/>
              <w:ind w:left="0" w:hanging="2"/>
              <w:jc w:val="both"/>
              <w:textDirection w:val="lrTb"/>
            </w:pPr>
            <w:r w:rsidRPr="00073BA8">
              <w:t xml:space="preserve">Về </w:t>
            </w:r>
            <w:r w:rsidRPr="00073BA8">
              <w:t xml:space="preserve">nội dung ý kiến liên quan đến thời hạn, gia hạn chỉ định cơ sở kiểm nghiệm kiểm chứng: đã chỉnh sửa dự thảo Nghị định để quy định điều kiện đối với cơ sở kiểm nghiệm kiểm chứng thuộc Danh mục cơ sở kiểm nghiệm kiểm chứng do Bộ trưởng Bộ quản lý ngành công </w:t>
            </w:r>
            <w:r w:rsidRPr="00073BA8">
              <w:t xml:space="preserve">bố. Khi có nội dung tranh chấp theo quy định tại khoản 1 Điều 47 Luật an toàn thực phẩm, cơ quan có thẩm quyền giải quyết tranh chấp lựa chọn cơ sở </w:t>
            </w:r>
            <w:r w:rsidRPr="00073BA8">
              <w:lastRenderedPageBreak/>
              <w:t>kiểm nghiệm kiểm chứng thuộc Danh mục để chỉ định thực hiện kiểm nghiệm kiểm chứng. Vì vậy, không quy định t</w:t>
            </w:r>
            <w:r w:rsidRPr="00073BA8">
              <w:t>hời gian, thời hạn đối với cơ sở kiểm nghiệm kiểm chứng.</w:t>
            </w:r>
          </w:p>
          <w:p w:rsidR="0010761A" w:rsidRPr="00073BA8" w:rsidRDefault="00370AE3">
            <w:pPr>
              <w:shd w:val="clear" w:color="auto" w:fill="FFFFFF"/>
              <w:ind w:left="0" w:hanging="2"/>
              <w:jc w:val="both"/>
              <w:textDirection w:val="lrTb"/>
            </w:pPr>
            <w:r w:rsidRPr="00073BA8">
              <w:t xml:space="preserve">Về đề nghị rà soát lại Điều khoản chuyển tiếp đối với các nội dung liên quan đến Chương XIa: để bổ sung nội dung tại Điều khoản chuyển tiếp của Dự thảo Nghị định liên quan đến thủ tục chỉ định cơ sở </w:t>
            </w:r>
            <w:r w:rsidRPr="00073BA8">
              <w:t>kiểm nghiệm thực phẩm phục vụ quản lý nhà nước.</w:t>
            </w:r>
          </w:p>
          <w:p w:rsidR="0010761A" w:rsidRPr="00073BA8" w:rsidRDefault="0010761A">
            <w:pPr>
              <w:ind w:left="0" w:hanging="2"/>
              <w:textDirection w:val="lrTb"/>
            </w:pPr>
          </w:p>
        </w:tc>
        <w:tc>
          <w:tcPr>
            <w:tcW w:w="1035" w:type="dxa"/>
            <w:vAlign w:val="center"/>
          </w:tcPr>
          <w:p w:rsidR="0010761A" w:rsidRDefault="00370AE3">
            <w:pPr>
              <w:ind w:left="0" w:hanging="2"/>
              <w:textDirection w:val="lrTb"/>
              <w:rPr>
                <w:highlight w:val="cyan"/>
              </w:rPr>
            </w:pPr>
            <w:r>
              <w:rPr>
                <w:highlight w:val="cyan"/>
              </w:rPr>
              <w:lastRenderedPageBreak/>
              <w:t>TCKN</w:t>
            </w:r>
          </w:p>
        </w:tc>
      </w:tr>
      <w:tr w:rsidR="0010761A">
        <w:trPr>
          <w:trHeight w:val="24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1" w:right="140" w:hanging="3"/>
              <w:textDirection w:val="lrTb"/>
              <w:rPr>
                <w:sz w:val="26"/>
                <w:szCs w:val="26"/>
              </w:rPr>
            </w:pPr>
            <w:r w:rsidRPr="00073BA8">
              <w:rPr>
                <w:sz w:val="26"/>
                <w:szCs w:val="26"/>
              </w:rPr>
              <w:t>Dự thảo Nghị định đang quy định cắt giảm, đơn giản hóa 04/9 tài liệu yêu cầu trong thành phần hồ sơ đăng ký chỉ định cơ sở kiểm nghiệm đang được quy định tại Thông tư liên tịch số 20/2013/TTLT-BYT-BCT-BNNPTNT ngày 01/8/2013 quy định điều kiện, trình tự, th</w:t>
            </w:r>
            <w:r w:rsidRPr="00073BA8">
              <w:rPr>
                <w:sz w:val="26"/>
                <w:szCs w:val="26"/>
              </w:rPr>
              <w:t>ủ tục chỉ định cơ sở kiểm nghiệm thực phẩm phục vụ quản lý nhà nước. Tuy nhiên, việc cắt giảm nhiều thủ tục hành chính như trên có thể dẫn đến việc cơ sở kiểm nghiệm dễ dàng được chỉ định phục vụ quản lý nhà nước, đây là điều kiện cho các cơ sở kiểm nghiệm</w:t>
            </w:r>
            <w:r w:rsidRPr="00073BA8">
              <w:rPr>
                <w:sz w:val="26"/>
                <w:szCs w:val="26"/>
              </w:rPr>
              <w:t xml:space="preserve"> nhỏ, không đủ năng lực, kinh nghiệm có thể lợi dụng để cấp Phiếu kết quả kiểm nghiệm “khống”, vì mặc dù cơ sở đó vẫn có thể được cấp chỉ định phục vụ quản lý nhà nước, được cấp chứng nhận  ISO 17025 theo tiêu chuẩn quốc tế nhưng năng lực của các phòng thí</w:t>
            </w:r>
            <w:r w:rsidRPr="00073BA8">
              <w:rPr>
                <w:sz w:val="26"/>
                <w:szCs w:val="26"/>
              </w:rPr>
              <w:t xml:space="preserve"> nghiệm không đạt chuẩn. Do đó, đề nghị cơ quan chủ trì soạn thảo cân nhắc, nghiên cứu kỹ lưỡng, </w:t>
            </w:r>
            <w:r w:rsidRPr="00073BA8">
              <w:rPr>
                <w:sz w:val="26"/>
                <w:szCs w:val="26"/>
              </w:rPr>
              <w:lastRenderedPageBreak/>
              <w:t>chỉ cắt giảm những tài liệu không cần thiết, giữ lại yêu cầu đối với tài liệu quan trọng trong hồ sơ đăng ký.</w:t>
            </w:r>
          </w:p>
          <w:p w:rsidR="0010761A" w:rsidRPr="00073BA8" w:rsidRDefault="00370AE3">
            <w:pPr>
              <w:spacing w:before="240" w:after="240"/>
              <w:ind w:left="1" w:right="140" w:hanging="3"/>
              <w:textDirection w:val="lrTb"/>
              <w:rPr>
                <w:sz w:val="26"/>
                <w:szCs w:val="26"/>
              </w:rPr>
            </w:pPr>
            <w:r w:rsidRPr="00073BA8">
              <w:rPr>
                <w:sz w:val="26"/>
                <w:szCs w:val="26"/>
              </w:rPr>
              <w:t xml:space="preserve">Đồng thời, cần thiết bổ sung quy định về sử dụng </w:t>
            </w:r>
            <w:r w:rsidRPr="00073BA8">
              <w:rPr>
                <w:sz w:val="26"/>
                <w:szCs w:val="26"/>
              </w:rPr>
              <w:t>cơ sở dữ liệu về kiểm nghiệm thực phẩm để chia sẻ thông tin, bởi vì, việc kết nối, chia sẻ cơ sở dữ liệu này sẽ tiết kiệm được chi phí cho người dân, doanh nghiệp khi không phải kiểm nghiệm nhiều lần cho một lô hàng hóa, cơ quan chức năng cũng có thể nhanh</w:t>
            </w:r>
            <w:r w:rsidRPr="00073BA8">
              <w:rPr>
                <w:sz w:val="26"/>
                <w:szCs w:val="26"/>
              </w:rPr>
              <w:t xml:space="preserve"> chóng tra cứu, xác định tính chính xác, trung thực của Phiếu kiểm nghiệm khi thẩm định hồ sơ cấp phép thủ tục hành chính về an toàn thực phẩm.</w:t>
            </w:r>
          </w:p>
        </w:tc>
        <w:tc>
          <w:tcPr>
            <w:tcW w:w="171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1" w:right="140" w:hanging="3"/>
              <w:textDirection w:val="lrTb"/>
              <w:rPr>
                <w:sz w:val="26"/>
                <w:szCs w:val="26"/>
              </w:rPr>
            </w:pPr>
            <w:r w:rsidRPr="00073BA8">
              <w:rPr>
                <w:sz w:val="26"/>
                <w:szCs w:val="26"/>
              </w:rPr>
              <w:lastRenderedPageBreak/>
              <w:t>Bộ Công an</w:t>
            </w:r>
          </w:p>
        </w:tc>
        <w:tc>
          <w:tcPr>
            <w:tcW w:w="124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Tiếp thu một phần</w:t>
            </w: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hd w:val="clear" w:color="auto" w:fill="FFFFFF"/>
              <w:spacing w:before="240" w:after="240"/>
              <w:ind w:left="0" w:right="140" w:hanging="2"/>
              <w:textDirection w:val="lrTb"/>
              <w:rPr>
                <w:b/>
              </w:rPr>
            </w:pPr>
            <w:r w:rsidRPr="00073BA8">
              <w:rPr>
                <w:b/>
              </w:rPr>
              <w:t>Lý do cắt giảm, đơn giản hóa 04/9 tài liệu yêu cầu trong thành phần hồ sơ đăng ký chỉ định cơ sở kiểm nghiệm của Dự thảo Nghị định so với hồ sơ đang được quy định tại Thông tư liên tịch số 20 để phù hợp với phương án cắt giảm, đơn giản hóa tại Quyết định 1</w:t>
            </w:r>
            <w:r w:rsidRPr="00073BA8">
              <w:rPr>
                <w:b/>
              </w:rPr>
              <w:t>661/QĐ-TTg của Chính phủ, phù hợp với các quy định pháp luật có liên quan và thực tiễn triển khai như sau:</w:t>
            </w:r>
          </w:p>
          <w:p w:rsidR="0010761A" w:rsidRPr="00073BA8" w:rsidRDefault="00370AE3">
            <w:pPr>
              <w:shd w:val="clear" w:color="auto" w:fill="FFFFFF"/>
              <w:spacing w:before="240" w:after="240"/>
              <w:ind w:left="0" w:right="140" w:hanging="2"/>
              <w:textDirection w:val="lrTb"/>
              <w:rPr>
                <w:color w:val="2E2E2E"/>
              </w:rPr>
            </w:pPr>
            <w:r w:rsidRPr="00073BA8">
              <w:rPr>
                <w:b/>
              </w:rPr>
              <w:t xml:space="preserve">- </w:t>
            </w:r>
            <w:r w:rsidRPr="00073BA8">
              <w:t xml:space="preserve">Bỏ quy định phải nộp </w:t>
            </w:r>
            <w:r w:rsidRPr="00073BA8">
              <w:rPr>
                <w:color w:val="2E2E2E"/>
              </w:rPr>
              <w:t>Quyết định thành lập hoặc Giấy chứng nhận đăng ký kinh doanh do cơ sở kiểm nghiệm đã có Giấy chứng nhận đăng ký hoạt động thử nghiệm theo quy định tại Nghị định số 107/2016/NĐ-CP ngày 01/7/2016 của Chính phủ (căn cứ để được cấp Giấy là tổ chức được thành l</w:t>
            </w:r>
            <w:r w:rsidRPr="00073BA8">
              <w:rPr>
                <w:color w:val="2E2E2E"/>
              </w:rPr>
              <w:t>ập theo quy định của pháp luật);</w:t>
            </w:r>
          </w:p>
          <w:p w:rsidR="0010761A" w:rsidRPr="00073BA8" w:rsidRDefault="00370AE3">
            <w:pPr>
              <w:shd w:val="clear" w:color="auto" w:fill="FFFFFF"/>
              <w:spacing w:before="240" w:after="240"/>
              <w:ind w:left="0" w:right="140" w:hanging="2"/>
              <w:textDirection w:val="lrTb"/>
              <w:rPr>
                <w:color w:val="081B3A"/>
              </w:rPr>
            </w:pPr>
            <w:r w:rsidRPr="00073BA8">
              <w:rPr>
                <w:color w:val="2E2E2E"/>
              </w:rPr>
              <w:lastRenderedPageBreak/>
              <w:t xml:space="preserve">- </w:t>
            </w:r>
            <w:r w:rsidRPr="00073BA8">
              <w:rPr>
                <w:color w:val="081B3A"/>
              </w:rPr>
              <w:t>Bãi bỏ quy định phải nộp Danh sách, hồ sơ trang thiết bị chính, cơ sở hạ tầng. Lý do: đã có thông tin về Danh sách, hồ sơ trang thiết bị chính, cơ sở hạ tầng trong Báo cáo năng lực hoạt động cơ sở kiểm nghiệm.</w:t>
            </w:r>
          </w:p>
          <w:p w:rsidR="0010761A" w:rsidRPr="00073BA8" w:rsidRDefault="00370AE3">
            <w:pPr>
              <w:shd w:val="clear" w:color="auto" w:fill="FFFFFF"/>
              <w:spacing w:before="240" w:after="240"/>
              <w:ind w:left="0" w:right="140" w:hanging="2"/>
              <w:textDirection w:val="lrTb"/>
              <w:rPr>
                <w:color w:val="081B3A"/>
              </w:rPr>
            </w:pPr>
            <w:r w:rsidRPr="00073BA8">
              <w:rPr>
                <w:color w:val="081B3A"/>
              </w:rPr>
              <w:t>- Bãi bỏ qu</w:t>
            </w:r>
            <w:r w:rsidRPr="00073BA8">
              <w:rPr>
                <w:color w:val="081B3A"/>
              </w:rPr>
              <w:t>y định phải nộp Danh sách, hồ sơ kiểm nghiệm viên tương ứng với lĩnh vực đăng ký chỉ định kèm theo bản sao có chứng thực các chứng chỉ chuyên môn. Lý do: đã có thông tin về Danh sách, hồ sơ kiểm nghiệm viên trong báo cáo năng lực hoạt động cơ sở kiểm nghiệ</w:t>
            </w:r>
            <w:r w:rsidRPr="00073BA8">
              <w:rPr>
                <w:color w:val="081B3A"/>
              </w:rPr>
              <w:t>m.</w:t>
            </w:r>
          </w:p>
          <w:p w:rsidR="0010761A" w:rsidRPr="00073BA8" w:rsidRDefault="00370AE3">
            <w:pPr>
              <w:shd w:val="clear" w:color="auto" w:fill="FFFFFF"/>
              <w:spacing w:before="240" w:after="240"/>
              <w:ind w:left="0" w:right="140" w:hanging="2"/>
              <w:textDirection w:val="lrTb"/>
              <w:rPr>
                <w:color w:val="081B3A"/>
              </w:rPr>
            </w:pPr>
            <w:r w:rsidRPr="00073BA8">
              <w:rPr>
                <w:color w:val="081B3A"/>
              </w:rPr>
              <w:t>- Bãi bỏ quy định phải nộp Kết quả hoạt động kiểm nghiệm đối với lĩnh vực đăng ký chỉ định trong  mười hai (12) tháng gần nhất. Lý do: trong Báo cáo năng lực cơ sở kiểm nghiệm quy định phải nộp đã có thông tin về Kết quả hoạt động kiểm nghiệm đối với lĩ</w:t>
            </w:r>
            <w:r w:rsidRPr="00073BA8">
              <w:rPr>
                <w:color w:val="081B3A"/>
              </w:rPr>
              <w:t>nh vực đăng ký chỉ định trong  mười hai (12) tháng gần nhất.</w:t>
            </w:r>
          </w:p>
          <w:p w:rsidR="0010761A" w:rsidRPr="00073BA8" w:rsidRDefault="00370AE3">
            <w:pPr>
              <w:shd w:val="clear" w:color="auto" w:fill="FFFFFF"/>
              <w:spacing w:before="120" w:after="240"/>
              <w:ind w:left="0" w:right="140" w:hanging="2"/>
              <w:jc w:val="both"/>
              <w:textDirection w:val="lrTb"/>
              <w:rPr>
                <w:color w:val="081B3A"/>
              </w:rPr>
            </w:pPr>
            <w:r w:rsidRPr="00073BA8">
              <w:rPr>
                <w:color w:val="081B3A"/>
              </w:rPr>
              <w:t>Khi cơ sở kiểm nghiệm nộp hồ sơ đầy đủ, hợp lệ theo quy định, cơ quan chỉ định thành lập đoàn đánh giá thực tế tại cơ sở để xem xét:</w:t>
            </w:r>
          </w:p>
          <w:p w:rsidR="0010761A" w:rsidRPr="00073BA8" w:rsidRDefault="00370AE3">
            <w:pPr>
              <w:shd w:val="clear" w:color="auto" w:fill="FFFFFF"/>
              <w:spacing w:before="120" w:after="240"/>
              <w:ind w:left="0" w:right="140" w:hanging="2"/>
              <w:jc w:val="both"/>
              <w:textDirection w:val="lrTb"/>
              <w:rPr>
                <w:color w:val="081B3A"/>
              </w:rPr>
            </w:pPr>
            <w:r w:rsidRPr="00073BA8">
              <w:rPr>
                <w:color w:val="081B3A"/>
              </w:rPr>
              <w:t>- Việc tuân thủ của cơ sở kiểm nghiệm trong lĩnh vực đăng ký c</w:t>
            </w:r>
            <w:r w:rsidRPr="00073BA8">
              <w:rPr>
                <w:color w:val="081B3A"/>
              </w:rPr>
              <w:t>hỉ định đối với các điều kiện quy định tại Điều 35a Nghị định này và quy định pháp luật có liên quan;</w:t>
            </w:r>
          </w:p>
          <w:p w:rsidR="0010761A" w:rsidRPr="00073BA8" w:rsidRDefault="00370AE3">
            <w:pPr>
              <w:shd w:val="clear" w:color="auto" w:fill="FFFFFF"/>
              <w:spacing w:before="120" w:after="240"/>
              <w:ind w:left="0" w:right="140" w:hanging="2"/>
              <w:jc w:val="both"/>
              <w:textDirection w:val="lrTb"/>
              <w:rPr>
                <w:color w:val="081B3A"/>
              </w:rPr>
            </w:pPr>
            <w:r w:rsidRPr="00073BA8">
              <w:rPr>
                <w:color w:val="081B3A"/>
              </w:rPr>
              <w:lastRenderedPageBreak/>
              <w:t>- Tính xác thực của hồ sơ đăng ký chỉ định;</w:t>
            </w:r>
          </w:p>
          <w:p w:rsidR="0010761A" w:rsidRPr="00073BA8" w:rsidRDefault="00370AE3">
            <w:pPr>
              <w:shd w:val="clear" w:color="auto" w:fill="FFFFFF"/>
              <w:spacing w:before="240" w:after="240"/>
              <w:ind w:left="0" w:right="140" w:hanging="2"/>
              <w:textDirection w:val="lrTb"/>
              <w:rPr>
                <w:color w:val="081B3A"/>
              </w:rPr>
            </w:pPr>
            <w:r w:rsidRPr="00073BA8">
              <w:rPr>
                <w:color w:val="081B3A"/>
              </w:rPr>
              <w:t>- Hoạt động khác có liên quan tới phạm vi đăng ký chỉ định.</w:t>
            </w:r>
          </w:p>
          <w:p w:rsidR="0010761A" w:rsidRPr="00073BA8" w:rsidRDefault="00370AE3">
            <w:pPr>
              <w:shd w:val="clear" w:color="auto" w:fill="FFFFFF"/>
              <w:spacing w:before="240" w:after="240"/>
              <w:ind w:left="0" w:right="140" w:hanging="2"/>
              <w:textDirection w:val="lrTb"/>
            </w:pPr>
            <w:r w:rsidRPr="00073BA8">
              <w:rPr>
                <w:color w:val="081B3A"/>
              </w:rPr>
              <w:t>Về đề nghị bổ sung quy định về sử dụng cơ sở dữ li</w:t>
            </w:r>
            <w:r w:rsidRPr="00073BA8">
              <w:rPr>
                <w:color w:val="081B3A"/>
              </w:rPr>
              <w:t xml:space="preserve">ệu về </w:t>
            </w:r>
            <w:r w:rsidRPr="00073BA8">
              <w:t>kiểm nghiệm thực phẩm phục vụ quản lý nhà nước, các Bộ quản lý ngành sẽ nghiên cứu và xây dựng phương án kết nối và chia sẻ thông tin.</w:t>
            </w:r>
          </w:p>
        </w:tc>
        <w:tc>
          <w:tcPr>
            <w:tcW w:w="103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Default="00370AE3">
            <w:pPr>
              <w:spacing w:before="240" w:after="240"/>
              <w:ind w:left="0" w:right="140" w:hanging="2"/>
              <w:textDirection w:val="lrTb"/>
              <w:rPr>
                <w:highlight w:val="cyan"/>
              </w:rPr>
            </w:pPr>
            <w:r>
              <w:rPr>
                <w:highlight w:val="cyan"/>
              </w:rPr>
              <w:lastRenderedPageBreak/>
              <w:t>TCKN</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vAlign w:val="center"/>
          </w:tcPr>
          <w:p w:rsidR="0010761A" w:rsidRPr="00073BA8" w:rsidRDefault="00370AE3">
            <w:pPr>
              <w:ind w:left="0" w:hanging="2"/>
              <w:textDirection w:val="lrTb"/>
            </w:pPr>
            <w:r w:rsidRPr="00073BA8">
              <w:t>- Đề nghị bổ sung quy định về điều kiện, thủ tục chỉ định cơ sở kiểm nghiệm kiểm chứng để xử lý trọng tài và tranh chấp.</w:t>
            </w:r>
          </w:p>
          <w:p w:rsidR="0010761A" w:rsidRPr="00073BA8" w:rsidRDefault="00370AE3">
            <w:pPr>
              <w:ind w:left="0" w:hanging="2"/>
              <w:textDirection w:val="lrTb"/>
            </w:pPr>
            <w:r w:rsidRPr="00073BA8">
              <w:t xml:space="preserve"> - Về giám sát định kỳ, trong Thông tư liên tịch số 20/2013/TTLT-BYT-BCT-BNNPTNT có quy định cơ sở kiểm nghiệm sau khi được chỉ định ph</w:t>
            </w:r>
            <w:r w:rsidRPr="00073BA8">
              <w:t>ải giám sát định kỳ 01 lần/ năm, tuy nhiên trong dự thảo Nghị định chưa thấy có nội dung này. Vì vậy đề nghị cơ quan chủ trì soạn thảo xem xét bổ sung vào dự thảo hoặc đưa ra lý do trong trường hợp bỏ nội dung này</w:t>
            </w:r>
          </w:p>
          <w:p w:rsidR="0010761A" w:rsidRPr="00073BA8" w:rsidRDefault="00370AE3">
            <w:pPr>
              <w:ind w:left="0" w:hanging="2"/>
              <w:textDirection w:val="lrTb"/>
            </w:pPr>
            <w:r w:rsidRPr="00073BA8">
              <w:t>- Đề nghị bổ sung qui định về: qui định đố</w:t>
            </w:r>
            <w:r w:rsidRPr="00073BA8">
              <w:t>i với các trường hợp: thay đổi tên, địa chỉ (do thay đổi địa giới hành chính), địa điểm, cập nhật/ thay đổi giới hạn phương pháp cơ sở kiểm nghiệm; qui định đối với các trường hợp đình chỉ, phục hồi toàn phần hoặc 01 phần Quyết định chỉ định.</w:t>
            </w:r>
          </w:p>
          <w:p w:rsidR="0010761A" w:rsidRPr="00073BA8" w:rsidRDefault="00370AE3">
            <w:pPr>
              <w:ind w:left="0" w:hanging="2"/>
              <w:textDirection w:val="lrTb"/>
            </w:pPr>
            <w:r w:rsidRPr="00073BA8">
              <w:t xml:space="preserve">- Đề nghị bổ </w:t>
            </w:r>
            <w:r w:rsidRPr="00073BA8">
              <w:t xml:space="preserve">sung điều kiện cơ sở kiểm nghiệm có tư cách pháp nhân, có đăng ký kinh doanh hoặc sự nghiệp công lập được thành lập theo quy định pháp luật. </w:t>
            </w:r>
          </w:p>
          <w:p w:rsidR="0010761A" w:rsidRPr="00073BA8" w:rsidRDefault="00370AE3">
            <w:pPr>
              <w:ind w:left="0" w:hanging="2"/>
              <w:textDirection w:val="lrTb"/>
            </w:pPr>
            <w:r w:rsidRPr="00073BA8">
              <w:t>- Đề nghị bổ sung qui định về giới hạn phát hiện mặc định đối với các chất cấm, chất ngoài danh mục được phép sử d</w:t>
            </w:r>
            <w:r w:rsidRPr="00073BA8">
              <w:t xml:space="preserve">ụng để đảm bảo tính thống nhất </w:t>
            </w:r>
            <w:r w:rsidRPr="00073BA8">
              <w:lastRenderedPageBreak/>
              <w:t>trong các kết luận quản lý thanh tra, kiểm tra, xử lý vi phạm.</w:t>
            </w:r>
          </w:p>
        </w:tc>
        <w:tc>
          <w:tcPr>
            <w:tcW w:w="1710" w:type="dxa"/>
            <w:vAlign w:val="center"/>
          </w:tcPr>
          <w:p w:rsidR="0010761A" w:rsidRPr="00073BA8" w:rsidRDefault="00370AE3">
            <w:pPr>
              <w:ind w:left="0" w:hanging="2"/>
              <w:textDirection w:val="lrTb"/>
            </w:pPr>
            <w:r w:rsidRPr="00073BA8">
              <w:lastRenderedPageBreak/>
              <w:t>- Cục Chất lượng, chế biến và Phát triển thị trường, Bộ NNPTNT</w:t>
            </w:r>
          </w:p>
          <w:p w:rsidR="0010761A" w:rsidRPr="00073BA8" w:rsidRDefault="00370AE3">
            <w:pPr>
              <w:ind w:left="0" w:hanging="2"/>
              <w:textDirection w:val="lrTb"/>
            </w:pPr>
            <w:r w:rsidRPr="00073BA8">
              <w:t>-  Vụ Khoa học và Công nghệ, Bộ Công Thương</w:t>
            </w: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370AE3">
            <w:pPr>
              <w:ind w:left="0" w:hanging="2"/>
              <w:textDirection w:val="lrTb"/>
            </w:pPr>
            <w:r w:rsidRPr="00073BA8">
              <w:t>Tiếp thu một phần</w:t>
            </w: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ind w:left="0" w:hanging="2"/>
              <w:textDirection w:val="lrTb"/>
            </w:pPr>
            <w:r w:rsidRPr="00073BA8">
              <w:t>- Đối với đề nghị bổ sung quy định về</w:t>
            </w:r>
            <w:r w:rsidRPr="00073BA8">
              <w:t xml:space="preserve"> điều kiện, thủ tục chỉ định cơ sở kiểm nghiệm kiểm chứng: đã bổ sung vào dự thảo Nghị định thẩm quyền chỉ định cơ sở kiểm nghiệm kiểm chứng.</w:t>
            </w:r>
          </w:p>
          <w:p w:rsidR="0010761A" w:rsidRPr="00073BA8" w:rsidRDefault="00370AE3">
            <w:pPr>
              <w:ind w:left="0" w:hanging="2"/>
              <w:textDirection w:val="lrTb"/>
            </w:pPr>
            <w:r w:rsidRPr="00073BA8">
              <w:t>- Đối với đề nghị bổ sung quy định về kiểm tra giám sát định kỳ: giữ nguyên như dự thảo để phù hợp với quy định tạ</w:t>
            </w:r>
            <w:r w:rsidRPr="00073BA8">
              <w:t>i Luật Thanh tra về nhiệm vụ thanh tra, kiểm tra của cơ quan quản lý nhà nước. Cơ quan chỉ định lập kê hoạch kiểm tra định kỳ hoặc đột xuất đối với cơ sở kiểm nghiệm được chỉ định. Thêm vào đó, các cơ sở kiểm nghiệm vẫn chịu sự giám sát định kỳ 01 lần /năm</w:t>
            </w:r>
            <w:r w:rsidRPr="00073BA8">
              <w:t xml:space="preserve"> của các tổ chức công nhận tiêu chuẩn ISO 17025 đối với hệ thống quản lý chất lượng phòng kiểm nghiệm.</w:t>
            </w:r>
          </w:p>
          <w:p w:rsidR="0010761A" w:rsidRPr="00073BA8" w:rsidRDefault="00370AE3">
            <w:pPr>
              <w:ind w:left="0" w:hanging="2"/>
              <w:textDirection w:val="lrTb"/>
            </w:pPr>
            <w:r w:rsidRPr="00073BA8">
              <w:t xml:space="preserve">- Đối với đề nghị quy định đối với các trường hợp: thay đổi tên, địa chỉ (do thay đổi địa giới hành chính), địa điểm, cập nhật/ thay đổi giới hạn phương </w:t>
            </w:r>
            <w:r w:rsidRPr="00073BA8">
              <w:t xml:space="preserve">pháp cơ sở kiểm nghiệm: dự thảo đã quy định trách nhiệm của cơ sở kiểm nghiệm phải thông báo về bất kỳ sự thay đổi nào đối với hệ </w:t>
            </w:r>
            <w:r w:rsidRPr="00073BA8">
              <w:lastRenderedPageBreak/>
              <w:t>thống quản lý chất lượng đã được công nhận và phạm vi chỉ định.</w:t>
            </w:r>
          </w:p>
          <w:p w:rsidR="0010761A" w:rsidRPr="00073BA8" w:rsidRDefault="00370AE3">
            <w:pPr>
              <w:ind w:left="0" w:hanging="2"/>
              <w:textDirection w:val="lrTb"/>
            </w:pPr>
            <w:r w:rsidRPr="00073BA8">
              <w:t>- Đối với đề nghị quy định đối với các trường hợp đình chỉ, phục hồi toàn phần hoặc 01 phần Quyết định chỉ định: các hành vi vi phạm phải đình chỉ hoạt động kiểm nghiệm toàn bộ hay một phần đã được quy định tại Nghị định số 115/2018/NĐ-CP.</w:t>
            </w:r>
          </w:p>
          <w:p w:rsidR="0010761A" w:rsidRPr="00073BA8" w:rsidRDefault="00370AE3">
            <w:pPr>
              <w:ind w:left="0" w:hanging="2"/>
              <w:textDirection w:val="lrTb"/>
            </w:pPr>
            <w:r w:rsidRPr="00073BA8">
              <w:t>- Đối với đề ngh</w:t>
            </w:r>
            <w:r w:rsidRPr="00073BA8">
              <w:t xml:space="preserve">ị bổ sung điều kiện cơ sở kiểm nghiệm có tư cách pháp nhân, có đăng ký kinh doanh hoặc sự nghiệp công lập được thành lập theo quy định pháp luật: tại dự thảo đã quy định cơ sở được chỉ định là cơ sở đã được cấp Giấy chứng nhận đăng ký hoạt động thử nghiệm </w:t>
            </w:r>
            <w:r w:rsidRPr="00073BA8">
              <w:t>theo quy định của Nghị định 107/2016/NĐ-CP. Theo đó, điều kiện để được cấp Giấy chứng nhận  đăng ký hoạt động thử nghiệm là được thành lập theo quy định của pháp luật.</w:t>
            </w:r>
          </w:p>
          <w:p w:rsidR="0010761A" w:rsidRPr="00073BA8" w:rsidRDefault="00370AE3">
            <w:pPr>
              <w:ind w:left="0" w:hanging="2"/>
              <w:textDirection w:val="lrTb"/>
            </w:pPr>
            <w:r w:rsidRPr="00073BA8">
              <w:t xml:space="preserve">- Đối với đề nghị bổ sung quy định về giới hạn phát hiện mặc định đối với các chất cấm, </w:t>
            </w:r>
            <w:r w:rsidRPr="00073BA8">
              <w:t>chất ngoài danh mục được phép sử dụng để đảm bảo tính thống nhất trong các kết luận quản lý thanh tra, kiểm tra, xử lý vi phạm: giới hạn phát hiện của mối chất phụ thuộc vào từng quy định kỹ thuật cụ thể, là trách nhiệm của Bộ quản lý ngành khi ban hành qu</w:t>
            </w:r>
            <w:r w:rsidRPr="00073BA8">
              <w:t>y định.</w:t>
            </w:r>
          </w:p>
        </w:tc>
        <w:tc>
          <w:tcPr>
            <w:tcW w:w="1035" w:type="dxa"/>
            <w:vAlign w:val="center"/>
          </w:tcPr>
          <w:p w:rsidR="0010761A" w:rsidRDefault="00370AE3">
            <w:pPr>
              <w:ind w:left="0" w:hanging="2"/>
              <w:textDirection w:val="lrTb"/>
              <w:rPr>
                <w:highlight w:val="cyan"/>
              </w:rPr>
            </w:pPr>
            <w:r>
              <w:rPr>
                <w:highlight w:val="cyan"/>
              </w:rPr>
              <w:lastRenderedPageBreak/>
              <w:t>TCKN</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vAlign w:val="center"/>
          </w:tcPr>
          <w:p w:rsidR="0010761A" w:rsidRPr="00073BA8" w:rsidRDefault="00370AE3">
            <w:pPr>
              <w:ind w:left="0" w:hanging="2"/>
              <w:textDirection w:val="lrTb"/>
            </w:pPr>
            <w:r w:rsidRPr="00073BA8">
              <w:t xml:space="preserve">Điểm e Khoản 1 Điều 35a </w:t>
            </w:r>
          </w:p>
          <w:p w:rsidR="0010761A" w:rsidRPr="00073BA8" w:rsidRDefault="00370AE3">
            <w:pPr>
              <w:numPr>
                <w:ilvl w:val="0"/>
                <w:numId w:val="5"/>
              </w:numPr>
              <w:ind w:left="0" w:hanging="2"/>
              <w:textDirection w:val="lrTb"/>
            </w:pPr>
            <w:r w:rsidRPr="00073BA8">
              <w:t>Bộ NNPTNT: đề nghị sửa thành: “e) Kết quả thử nghiệm thành thạo hoặc so sánh liên phòng đạt yêu cầu đối với với ít nhất 01 (một) chỉ tiêu chỉ định đối với mỗi phép thử đăng ký chỉ định.</w:t>
            </w:r>
          </w:p>
          <w:p w:rsidR="0010761A" w:rsidRPr="00073BA8" w:rsidRDefault="00370AE3">
            <w:pPr>
              <w:ind w:left="0" w:hanging="2"/>
              <w:textDirection w:val="lrTb"/>
            </w:pPr>
            <w:r w:rsidRPr="00073BA8">
              <w:lastRenderedPageBreak/>
              <w:t xml:space="preserve">Đối với các chỉ tiêu đăng ký </w:t>
            </w:r>
            <w:r w:rsidRPr="00073BA8">
              <w:t>chỉ định không có đơn vị tổ chức thử nghiệm thành thạo hoặc không thể so sánh liên phòng thì phải có đầy đủ hồ sơ phương pháp thử, hồ sơ xác nhận giá trị sử dụng của phương pháp thử và chất chuẩn/chủng chuẩn/ vật liệu chuẩn để kiểm soát chất lượng kiểm ngh</w:t>
            </w:r>
            <w:r w:rsidRPr="00073BA8">
              <w:t>iệm.”</w:t>
            </w:r>
          </w:p>
          <w:p w:rsidR="0010761A" w:rsidRPr="00073BA8" w:rsidRDefault="00370AE3">
            <w:pPr>
              <w:ind w:left="0" w:hanging="2"/>
              <w:textDirection w:val="lrTb"/>
            </w:pPr>
            <w:r w:rsidRPr="00073BA8">
              <w:t xml:space="preserve"> - Viện KNATVSTP Quốc gia: Sửa “và có chất chuẩn” thành “có chất chuẩn/vật liệu chuẩn được cung cấp bởi nhà cung cấp có năng lực “</w:t>
            </w:r>
          </w:p>
        </w:tc>
        <w:tc>
          <w:tcPr>
            <w:tcW w:w="1710" w:type="dxa"/>
            <w:vAlign w:val="center"/>
          </w:tcPr>
          <w:p w:rsidR="0010761A" w:rsidRPr="00073BA8" w:rsidRDefault="00370AE3">
            <w:pPr>
              <w:ind w:left="0" w:hanging="2"/>
              <w:textDirection w:val="lrTb"/>
            </w:pPr>
            <w:r w:rsidRPr="00073BA8">
              <w:lastRenderedPageBreak/>
              <w:t>Bộ NNPTNT</w:t>
            </w: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370AE3">
            <w:pPr>
              <w:ind w:left="0" w:hanging="2"/>
              <w:textDirection w:val="lrTb"/>
            </w:pPr>
            <w:r w:rsidRPr="00073BA8">
              <w:t>- Tiếp thu ý kiến Bộ NN</w:t>
            </w:r>
          </w:p>
          <w:p w:rsidR="0010761A" w:rsidRPr="00073BA8" w:rsidRDefault="00370AE3">
            <w:pPr>
              <w:ind w:left="0" w:hanging="2"/>
              <w:textDirection w:val="lrTb"/>
            </w:pPr>
            <w:r w:rsidRPr="00073BA8">
              <w:t xml:space="preserve">- Không tiếp thu ý kiến Viện </w:t>
            </w:r>
            <w:r w:rsidRPr="00073BA8">
              <w:lastRenderedPageBreak/>
              <w:t xml:space="preserve">KNATVSTP Quốc gia </w:t>
            </w: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ind w:left="0" w:hanging="2"/>
              <w:textDirection w:val="lrTb"/>
            </w:pPr>
            <w:r w:rsidRPr="00073BA8">
              <w:lastRenderedPageBreak/>
              <w:t>Chỉnh sửa dự thảo Nghị định như sau: e) Phải thực hiện việc thử nghiệm thành thạo hoặc so sánh liên phòng đối với phương pháp kiểm nghiệm đăng ký chỉ định có kết quả đạt yêu cầu;</w:t>
            </w:r>
          </w:p>
          <w:p w:rsidR="0010761A" w:rsidRPr="00073BA8" w:rsidRDefault="00370AE3">
            <w:pPr>
              <w:spacing w:before="120" w:after="240"/>
              <w:ind w:left="0" w:hanging="2"/>
              <w:jc w:val="both"/>
              <w:textDirection w:val="lrTb"/>
            </w:pPr>
            <w:r w:rsidRPr="00073BA8">
              <w:lastRenderedPageBreak/>
              <w:t xml:space="preserve">Đối với các phương pháp kiểm nghiệm không có đơn vị tổ chức thử nghiệm thành </w:t>
            </w:r>
            <w:r w:rsidRPr="00073BA8">
              <w:t>thạo hoặc không thể thực hiện so sánh liên phòng do không có cơ sở kiểm nghiệm nào trong nước thực hiện thì phải có đầy đủ hồ sơ phương pháp kiểm nghiệm, xác nhận giá trị sử dụng của phương pháp kiểm nghiệm và chất chuẩn hoặc chủng chuẩn hoặc vật liệu chuẩ</w:t>
            </w:r>
            <w:r w:rsidRPr="00073BA8">
              <w:t>n để kiểm soát chất lượng kiểm nghiệm.”</w:t>
            </w:r>
          </w:p>
          <w:p w:rsidR="0010761A" w:rsidRPr="00073BA8" w:rsidRDefault="00370AE3">
            <w:pPr>
              <w:numPr>
                <w:ilvl w:val="0"/>
                <w:numId w:val="4"/>
              </w:numPr>
              <w:spacing w:before="120" w:after="240"/>
              <w:ind w:left="0" w:hanging="2"/>
              <w:jc w:val="both"/>
              <w:textDirection w:val="lrTb"/>
            </w:pPr>
            <w:r w:rsidRPr="00073BA8">
              <w:t>Không tiếp thu ý kiến của của Viện KN do không có quy định điều kiện nào đánh giá được nhà cung cấp có năng lực.</w:t>
            </w:r>
          </w:p>
        </w:tc>
        <w:tc>
          <w:tcPr>
            <w:tcW w:w="1035" w:type="dxa"/>
            <w:vAlign w:val="center"/>
          </w:tcPr>
          <w:p w:rsidR="0010761A" w:rsidRDefault="00370AE3">
            <w:pPr>
              <w:ind w:left="0" w:hanging="2"/>
              <w:textDirection w:val="lrTb"/>
              <w:rPr>
                <w:highlight w:val="cyan"/>
              </w:rPr>
            </w:pPr>
            <w:r>
              <w:rPr>
                <w:highlight w:val="cyan"/>
              </w:rPr>
              <w:lastRenderedPageBreak/>
              <w:t>TCKN</w:t>
            </w:r>
          </w:p>
        </w:tc>
      </w:tr>
      <w:tr w:rsidR="0010761A">
        <w:trPr>
          <w:trHeight w:val="24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Góp ý đối với khoản 1 Điều 35b</w:t>
            </w:r>
          </w:p>
          <w:p w:rsidR="0010761A" w:rsidRPr="00073BA8" w:rsidRDefault="00370AE3">
            <w:pPr>
              <w:spacing w:before="240" w:after="240"/>
              <w:ind w:left="0" w:right="140" w:hanging="2"/>
              <w:textDirection w:val="lrTb"/>
            </w:pPr>
            <w:r w:rsidRPr="00073BA8">
              <w:t>- Đề nghị sửa điểm b, điểm c như sau:</w:t>
            </w:r>
          </w:p>
          <w:p w:rsidR="0010761A" w:rsidRPr="00073BA8" w:rsidRDefault="00370AE3">
            <w:pPr>
              <w:spacing w:before="240" w:after="240"/>
              <w:ind w:left="0" w:right="140" w:hanging="2"/>
              <w:textDirection w:val="lrTb"/>
            </w:pPr>
            <w:r w:rsidRPr="00073BA8">
              <w:t>“b) Các quy trình liên quan đến chỉ tiêu đăng ký chỉ định (bản sao).”</w:t>
            </w:r>
          </w:p>
          <w:p w:rsidR="0010761A" w:rsidRPr="00073BA8" w:rsidRDefault="00370AE3">
            <w:pPr>
              <w:spacing w:before="240" w:after="240"/>
              <w:ind w:left="0" w:right="140" w:hanging="2"/>
              <w:textDirection w:val="lrTb"/>
            </w:pPr>
            <w:r w:rsidRPr="00073BA8">
              <w:t>c) Hồ sơ năng lực:</w:t>
            </w:r>
          </w:p>
          <w:p w:rsidR="0010761A" w:rsidRPr="00073BA8" w:rsidRDefault="00370AE3">
            <w:pPr>
              <w:spacing w:before="240" w:after="240"/>
              <w:ind w:left="0" w:right="140" w:hanging="2"/>
              <w:textDirection w:val="lrTb"/>
            </w:pPr>
            <w:r w:rsidRPr="00073BA8">
              <w:t>- Báo cáo năng lực cơ sở kiểm nghiệm theo quy định tại Mẫu số 18 Phụ lục I ban hành kèm theo Nghị định này;</w:t>
            </w:r>
          </w:p>
          <w:p w:rsidR="0010761A" w:rsidRPr="00073BA8" w:rsidRDefault="00370AE3">
            <w:pPr>
              <w:spacing w:before="240" w:after="240"/>
              <w:ind w:left="0" w:right="140" w:hanging="2"/>
              <w:textDirection w:val="lrTb"/>
            </w:pPr>
            <w:r w:rsidRPr="00073BA8">
              <w:t>- Các tài liệu chứng minh về bảo đảm chất lượng kiểm nghiệm</w:t>
            </w:r>
            <w:r w:rsidRPr="00073BA8">
              <w:t xml:space="preserve"> (bản sao): kết quả thử nghiệm thành thạo hoặc so sánh liên phòng đối với chỉ tiêu đăng ký chỉ định”</w:t>
            </w:r>
          </w:p>
          <w:p w:rsidR="0010761A" w:rsidRPr="00073BA8" w:rsidRDefault="00370AE3">
            <w:pPr>
              <w:spacing w:before="240" w:after="240"/>
              <w:ind w:left="0" w:right="140" w:hanging="2"/>
              <w:textDirection w:val="lrTb"/>
            </w:pPr>
            <w:r w:rsidRPr="00073BA8">
              <w:lastRenderedPageBreak/>
              <w:t>- Đề nghị bổ sung trong hồ sơ: Giấy chứng nhận đăng ký hoạt động thử nghiệm</w:t>
            </w:r>
          </w:p>
          <w:p w:rsidR="0010761A" w:rsidRPr="00073BA8" w:rsidRDefault="00370AE3">
            <w:pPr>
              <w:spacing w:before="240" w:after="240"/>
              <w:ind w:left="0" w:right="140" w:hanging="2"/>
              <w:textDirection w:val="lrTb"/>
            </w:pPr>
            <w:r w:rsidRPr="00073BA8">
              <w:t xml:space="preserve"> </w:t>
            </w:r>
          </w:p>
        </w:tc>
        <w:tc>
          <w:tcPr>
            <w:tcW w:w="171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lastRenderedPageBreak/>
              <w:t>Bộ NNPTNT</w:t>
            </w:r>
          </w:p>
        </w:tc>
        <w:tc>
          <w:tcPr>
            <w:tcW w:w="124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Các hồ sơ xác nhận giá trị sử dụng của phương pháp (</w:t>
            </w:r>
            <w:r w:rsidRPr="00073BA8">
              <w:t>có đánh giá, công bố giới hạn phát hiện, giới hạn định lượng của phương pháp) không phải là Quy trình. Do vậy, giữ nguyên như dự thảo.</w:t>
            </w:r>
          </w:p>
          <w:p w:rsidR="0010761A" w:rsidRPr="00073BA8" w:rsidRDefault="00370AE3">
            <w:pPr>
              <w:spacing w:before="240" w:after="240"/>
              <w:ind w:left="0" w:right="140" w:hanging="2"/>
              <w:textDirection w:val="lrTb"/>
            </w:pPr>
            <w:r w:rsidRPr="00073BA8">
              <w:t>- Không bổ sung Giấy chứng nhận đăng ký hoạt động thử nghiệm vào hồ sơ chỉ định do đã được kê khai tại Đơn đăng ký chỉ đị</w:t>
            </w:r>
            <w:r w:rsidRPr="00073BA8">
              <w:t>nh và sẽ được xem xét khi đánh giá thực tế.</w:t>
            </w:r>
          </w:p>
        </w:tc>
        <w:tc>
          <w:tcPr>
            <w:tcW w:w="103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Default="00370AE3">
            <w:pPr>
              <w:spacing w:before="240" w:after="240"/>
              <w:ind w:left="0" w:right="140" w:hanging="2"/>
              <w:textDirection w:val="lrTb"/>
              <w:rPr>
                <w:highlight w:val="cyan"/>
              </w:rPr>
            </w:pPr>
            <w:r>
              <w:rPr>
                <w:highlight w:val="cyan"/>
              </w:rPr>
              <w:t>TCKN</w:t>
            </w:r>
          </w:p>
        </w:tc>
      </w:tr>
      <w:tr w:rsidR="0010761A">
        <w:trPr>
          <w:trHeight w:val="24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Góp ý đối với khoản 2 Điều 35b:</w:t>
            </w:r>
          </w:p>
          <w:p w:rsidR="0010761A" w:rsidRPr="00073BA8" w:rsidRDefault="00370AE3">
            <w:pPr>
              <w:spacing w:before="240" w:after="240"/>
              <w:ind w:left="0" w:right="140" w:hanging="2"/>
              <w:textDirection w:val="lrTb"/>
            </w:pPr>
            <w:r w:rsidRPr="00073BA8">
              <w:t>- Đề nghị sửa điểm b, điểm c như sau:</w:t>
            </w:r>
          </w:p>
          <w:p w:rsidR="0010761A" w:rsidRPr="00073BA8" w:rsidRDefault="00370AE3">
            <w:pPr>
              <w:spacing w:before="240" w:after="240"/>
              <w:ind w:left="0" w:right="140" w:hanging="2"/>
              <w:textDirection w:val="lrTb"/>
            </w:pPr>
            <w:r w:rsidRPr="00073BA8">
              <w:t>“Hồ sơ đăng ký sửa đổi, bổ sung phạm vi chỉ định</w:t>
            </w:r>
          </w:p>
          <w:p w:rsidR="0010761A" w:rsidRPr="00073BA8" w:rsidRDefault="00370AE3">
            <w:pPr>
              <w:spacing w:before="240" w:after="240"/>
              <w:ind w:left="0" w:right="140" w:hanging="2"/>
              <w:textDirection w:val="lrTb"/>
            </w:pPr>
            <w:r w:rsidRPr="00073BA8">
              <w:t>b) Các quy trình liên quan đến chỉ tiêu đăng ký chỉ định (bản sao).</w:t>
            </w:r>
          </w:p>
          <w:p w:rsidR="0010761A" w:rsidRPr="00073BA8" w:rsidRDefault="00370AE3">
            <w:pPr>
              <w:spacing w:before="240" w:after="240"/>
              <w:ind w:left="0" w:right="140" w:hanging="2"/>
              <w:textDirection w:val="lrTb"/>
            </w:pPr>
            <w:r w:rsidRPr="00073BA8">
              <w:t>c) Hồ sơ năng lực:</w:t>
            </w:r>
          </w:p>
          <w:p w:rsidR="0010761A" w:rsidRPr="00073BA8" w:rsidRDefault="00370AE3">
            <w:pPr>
              <w:spacing w:before="240" w:after="240"/>
              <w:ind w:left="0" w:right="140" w:hanging="2"/>
              <w:textDirection w:val="lrTb"/>
            </w:pPr>
            <w:r w:rsidRPr="00073BA8">
              <w:t>- Báo cáo năng lực cơ sở kiểm nghiệm theo quy định tại Mẫu số 18 Phụ lục I ban hành kèm theo Nghị định này;</w:t>
            </w:r>
          </w:p>
          <w:p w:rsidR="0010761A" w:rsidRPr="00073BA8" w:rsidRDefault="00370AE3">
            <w:pPr>
              <w:spacing w:before="240" w:after="240"/>
              <w:ind w:left="0" w:right="140" w:hanging="2"/>
              <w:textDirection w:val="lrTb"/>
            </w:pPr>
            <w:r w:rsidRPr="00073BA8">
              <w:t xml:space="preserve">- Các tài liệu chứng minh về bảo đảm chất lượng kiểm nghiệm (bản sao): kết quả thử nghiệm thành thạo hoặc so sánh liên phòng đối </w:t>
            </w:r>
            <w:r w:rsidRPr="00073BA8">
              <w:t>với ít nhất một chỉ tiêu đăng ký bổ sung mở rộng chỉ định chỉ định đối với mỗi lĩnh vực đăng ký chỉ định bổ sung, mở rộng; Báo cáo kết quả kiểm tra thành thạo tay nghề của kiểm nghiệm viên”</w:t>
            </w:r>
          </w:p>
          <w:p w:rsidR="0010761A" w:rsidRPr="00073BA8" w:rsidRDefault="00370AE3">
            <w:pPr>
              <w:spacing w:before="240" w:after="240"/>
              <w:ind w:left="0" w:right="140" w:hanging="2"/>
              <w:textDirection w:val="lrTb"/>
            </w:pPr>
            <w:r w:rsidRPr="00073BA8">
              <w:t>- Đề nghị bổ sung: Giấy chứng nhận đăng ký hoạt động thử nghiệm đố</w:t>
            </w:r>
            <w:r w:rsidRPr="00073BA8">
              <w:t>i với chỉ tiêu đăng ký bổ sung, mở rộng phạm vi</w:t>
            </w:r>
          </w:p>
          <w:p w:rsidR="0010761A" w:rsidRPr="00073BA8" w:rsidRDefault="00370AE3">
            <w:pPr>
              <w:spacing w:before="240" w:after="240"/>
              <w:ind w:left="0" w:right="140" w:hanging="2"/>
              <w:textDirection w:val="lrTb"/>
            </w:pPr>
            <w:r w:rsidRPr="00073BA8">
              <w:t>- Đề nghị bổ sung qui định đối với các trường hợp: thay đổi tên, địa chỉ, vị trí, cập nhật/ thay đổi giới hạn phương pháp cơ sở kiểm nghiệm.</w:t>
            </w:r>
          </w:p>
          <w:p w:rsidR="0010761A" w:rsidRPr="00073BA8" w:rsidRDefault="00370AE3">
            <w:pPr>
              <w:spacing w:before="240" w:after="240"/>
              <w:ind w:left="0" w:right="140" w:hanging="2"/>
              <w:textDirection w:val="lrTb"/>
            </w:pPr>
            <w:r w:rsidRPr="00073BA8">
              <w:lastRenderedPageBreak/>
              <w:t xml:space="preserve"> </w:t>
            </w:r>
          </w:p>
        </w:tc>
        <w:tc>
          <w:tcPr>
            <w:tcW w:w="1710"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lastRenderedPageBreak/>
              <w:t>Bộ NNPTNT</w:t>
            </w:r>
          </w:p>
          <w:p w:rsidR="0010761A" w:rsidRPr="00073BA8" w:rsidRDefault="00370AE3">
            <w:pPr>
              <w:spacing w:before="240" w:after="240"/>
              <w:ind w:left="0" w:right="140" w:hanging="2"/>
              <w:textDirection w:val="lrTb"/>
            </w:pPr>
            <w:r w:rsidRPr="00073BA8">
              <w:t>Viện KNATVSTP Quốc gia</w:t>
            </w:r>
          </w:p>
        </w:tc>
        <w:tc>
          <w:tcPr>
            <w:tcW w:w="124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Tiếp thu một phần</w:t>
            </w:r>
          </w:p>
        </w:tc>
        <w:tc>
          <w:tcPr>
            <w:tcW w:w="436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 Sửa lại nội dung yêu cầu kết quả thử nghiệm thành thạo hoặc so sánh liên phòng như sau: “Các tài liệu chứng minh về đảm bảo chất lượng kiểm nghiệm đối với phạm vi chỉ định thay đổi, bổ sung (bản sao): kết quả thử nghiệm thành thạo hoặc so sánh liên phòng</w:t>
            </w:r>
            <w:r w:rsidRPr="00073BA8">
              <w:t>; Báo cáo kết quả kiểm tra thành thạo tay nghề của kiểm nghiệm viên.</w:t>
            </w:r>
          </w:p>
          <w:p w:rsidR="0010761A" w:rsidRPr="00073BA8" w:rsidRDefault="00370AE3">
            <w:pPr>
              <w:spacing w:before="240" w:after="240"/>
              <w:ind w:left="0" w:right="140" w:hanging="2"/>
              <w:textDirection w:val="lrTb"/>
            </w:pPr>
            <w:r w:rsidRPr="00073BA8">
              <w:t>Đối với các phương pháp kiểm nghiệm không có đơn vị tổ chức thử nghiệm thành thạo hoặc không thể thực hiện so sánh liên phòng do không có cơ sở kiểm nghiệm nào trong nước thực hiện thì ph</w:t>
            </w:r>
            <w:r w:rsidRPr="00073BA8">
              <w:t>ải bổ sung hồ sơ phương pháp kiểm nghiệm, xác nhận giá trị sử dụng của phương pháp kiểm nghiệm và chất chuẩn hoặc chủng chuẩn hoặc vật liệu chuẩn để kiểm soát chất lượng kiểm nghiệm”</w:t>
            </w:r>
          </w:p>
          <w:p w:rsidR="0010761A" w:rsidRPr="00073BA8" w:rsidRDefault="00370AE3">
            <w:pPr>
              <w:spacing w:before="240" w:after="240"/>
              <w:ind w:left="0" w:right="140" w:hanging="2"/>
              <w:textDirection w:val="lrTb"/>
            </w:pPr>
            <w:r w:rsidRPr="00073BA8">
              <w:t>- Không bổ sung Giấy chứng nhận đăng ký hoạt động thử nghiệm vào hồ sơ ch</w:t>
            </w:r>
            <w:r w:rsidRPr="00073BA8">
              <w:t>ỉ định do đã được kê khai tại Đơn đăng ký chỉ định và sẽ được xem xét khi đánh giá thực tế.</w:t>
            </w:r>
          </w:p>
          <w:p w:rsidR="0010761A" w:rsidRPr="00073BA8" w:rsidRDefault="00370AE3">
            <w:pPr>
              <w:spacing w:before="240" w:after="240"/>
              <w:ind w:left="0" w:right="140" w:hanging="2"/>
              <w:textDirection w:val="lrTb"/>
            </w:pPr>
            <w:r w:rsidRPr="00073BA8">
              <w:t xml:space="preserve">- Đối với đề nghị bổ sung quy định đối với các trường hợp thay đổi tên, địa chỉ, vị trí, cập nhật/thay đổi giới hạn phương </w:t>
            </w:r>
            <w:r w:rsidRPr="00073BA8">
              <w:lastRenderedPageBreak/>
              <w:t>pháp cơ sở kiểm nghiệm: dự thảo đã quy đị</w:t>
            </w:r>
            <w:r w:rsidRPr="00073BA8">
              <w:t>nh trách nhiệm của cơ sở kiểm nghiệm phải thông báo  về bất kỳ sự thay đổi nào đối với hệ thống quản lý chất lượng đã được công nhận và phạm vi chỉ định.</w:t>
            </w:r>
          </w:p>
        </w:tc>
        <w:tc>
          <w:tcPr>
            <w:tcW w:w="1035" w:type="dxa"/>
            <w:tcBorders>
              <w:top w:val="nil"/>
              <w:left w:val="nil"/>
              <w:bottom w:val="single" w:sz="5" w:space="0" w:color="000000"/>
              <w:right w:val="single" w:sz="5" w:space="0" w:color="000000"/>
            </w:tcBorders>
            <w:tcMar>
              <w:top w:w="0" w:type="dxa"/>
              <w:left w:w="100" w:type="dxa"/>
              <w:bottom w:w="0" w:type="dxa"/>
              <w:right w:w="100" w:type="dxa"/>
            </w:tcMar>
          </w:tcPr>
          <w:p w:rsidR="0010761A" w:rsidRDefault="00370AE3">
            <w:pPr>
              <w:spacing w:before="240" w:after="240"/>
              <w:ind w:left="0" w:right="140" w:hanging="2"/>
              <w:textDirection w:val="lrTb"/>
              <w:rPr>
                <w:highlight w:val="cyan"/>
              </w:rPr>
            </w:pPr>
            <w:r>
              <w:rPr>
                <w:highlight w:val="cyan"/>
              </w:rPr>
              <w:lastRenderedPageBreak/>
              <w:t>TCKN</w:t>
            </w:r>
          </w:p>
        </w:tc>
      </w:tr>
      <w:tr w:rsidR="0010761A">
        <w:trPr>
          <w:trHeight w:val="3517"/>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Góp ý đối với khoản 4 Điều 35b:</w:t>
            </w:r>
          </w:p>
          <w:p w:rsidR="0010761A" w:rsidRPr="00073BA8" w:rsidRDefault="00370AE3">
            <w:pPr>
              <w:spacing w:before="240" w:after="240"/>
              <w:ind w:left="0" w:right="140" w:hanging="2"/>
              <w:textDirection w:val="lrTb"/>
            </w:pPr>
            <w:r w:rsidRPr="00073BA8">
              <w:t>- Đề nghị sửa thành:</w:t>
            </w:r>
          </w:p>
          <w:p w:rsidR="0010761A" w:rsidRPr="00073BA8" w:rsidRDefault="00370AE3">
            <w:pPr>
              <w:spacing w:before="240" w:after="240"/>
              <w:ind w:left="0" w:right="140" w:hanging="2"/>
              <w:textDirection w:val="lrTb"/>
            </w:pPr>
            <w:r w:rsidRPr="00073BA8">
              <w:t>“Trường hợp giao kiểm nghiệm phục vụ quản lý nhà nước: là chỉ tiêu mới phát sinh trong quá trình quản lý nhà nước mà chưa có đơn vị nào được chỉ định, Bộ quản lý ngành lựa chọn cơ sở kiểm nghiệm công lập đã được chỉ định để giao thực hiện kiểm nghiệm đáp ứ</w:t>
            </w:r>
            <w:r w:rsidRPr="00073BA8">
              <w:t>ng yêu cầu phục vụ quản lý nhà nước”</w:t>
            </w:r>
          </w:p>
          <w:p w:rsidR="0010761A" w:rsidRPr="00073BA8" w:rsidRDefault="00370AE3">
            <w:pPr>
              <w:spacing w:before="240" w:after="120" w:line="312" w:lineRule="auto"/>
              <w:ind w:left="0" w:right="140" w:hanging="2"/>
              <w:jc w:val="both"/>
              <w:textDirection w:val="lrTb"/>
            </w:pPr>
            <w:r w:rsidRPr="00073BA8">
              <w:t xml:space="preserve"> </w:t>
            </w:r>
          </w:p>
        </w:tc>
        <w:tc>
          <w:tcPr>
            <w:tcW w:w="1710"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Bộ NNPTNT</w:t>
            </w:r>
          </w:p>
        </w:tc>
        <w:tc>
          <w:tcPr>
            <w:tcW w:w="124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Tiếp thu một phần</w:t>
            </w:r>
          </w:p>
        </w:tc>
        <w:tc>
          <w:tcPr>
            <w:tcW w:w="436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Chỉnh sửa dự thảo như sau: “4. Trường hợp giao kiểm nghiệm phục vụ quản lý nhà nước:</w:t>
            </w:r>
          </w:p>
          <w:p w:rsidR="0010761A" w:rsidRPr="00073BA8" w:rsidRDefault="00370AE3">
            <w:pPr>
              <w:spacing w:before="240" w:after="240"/>
              <w:ind w:left="0" w:right="140" w:hanging="2"/>
              <w:textDirection w:val="lrTb"/>
            </w:pPr>
            <w:r w:rsidRPr="00073BA8">
              <w:t>Khi phát sinh yêu cầu kiểm nghiệm chỉ tiêu chưa được chỉ định phục vụ quản lý nhà nước, Bộ quản lý ngành</w:t>
            </w:r>
            <w:r w:rsidRPr="00073BA8">
              <w:t xml:space="preserve"> lựa chọn cơ sở kiểm nghiệm đã được chỉ định phục vụ quản lý nhà nước để giao thực hiện kiểm nghiệm theo yêu cầu quản lý.”</w:t>
            </w:r>
          </w:p>
        </w:tc>
        <w:tc>
          <w:tcPr>
            <w:tcW w:w="1035" w:type="dxa"/>
            <w:tcBorders>
              <w:top w:val="nil"/>
              <w:left w:val="nil"/>
              <w:bottom w:val="single" w:sz="5" w:space="0" w:color="000000"/>
              <w:right w:val="single" w:sz="5" w:space="0" w:color="000000"/>
            </w:tcBorders>
            <w:tcMar>
              <w:top w:w="0" w:type="dxa"/>
              <w:left w:w="100" w:type="dxa"/>
              <w:bottom w:w="0" w:type="dxa"/>
              <w:right w:w="100" w:type="dxa"/>
            </w:tcMar>
          </w:tcPr>
          <w:p w:rsidR="0010761A" w:rsidRDefault="00370AE3">
            <w:pPr>
              <w:spacing w:before="240" w:after="240"/>
              <w:ind w:left="0" w:right="140" w:hanging="2"/>
              <w:textDirection w:val="lrTb"/>
              <w:rPr>
                <w:highlight w:val="cyan"/>
              </w:rPr>
            </w:pPr>
            <w:r>
              <w:rPr>
                <w:highlight w:val="cyan"/>
              </w:rPr>
              <w:t>TCKN</w:t>
            </w:r>
          </w:p>
        </w:tc>
      </w:tr>
      <w:tr w:rsidR="0010761A">
        <w:trPr>
          <w:trHeight w:val="24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Góp ý đối với khoản 2 Điều 35c:</w:t>
            </w:r>
          </w:p>
          <w:p w:rsidR="0010761A" w:rsidRPr="00073BA8" w:rsidRDefault="00370AE3">
            <w:pPr>
              <w:spacing w:before="240" w:after="120" w:line="312" w:lineRule="auto"/>
              <w:ind w:left="0" w:right="140" w:hanging="2"/>
              <w:jc w:val="both"/>
              <w:textDirection w:val="lrTb"/>
            </w:pPr>
            <w:r w:rsidRPr="00073BA8">
              <w:t>-  Đề nghị bỏ đoạn “và chỉ được yêu cầu sửa đổi, bổ sung 01 (một) lần đối với mỗi lần cơ sở kiểm nghiệm nộp hồ sơ”</w:t>
            </w:r>
          </w:p>
        </w:tc>
        <w:tc>
          <w:tcPr>
            <w:tcW w:w="1710"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Bộ NNPTNT</w:t>
            </w:r>
          </w:p>
        </w:tc>
        <w:tc>
          <w:tcPr>
            <w:tcW w:w="124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Nội dung này thực hiện theo yêu cầu của Thanh tra Chính phủ về thủ tục hành chính</w:t>
            </w:r>
          </w:p>
        </w:tc>
        <w:tc>
          <w:tcPr>
            <w:tcW w:w="1035" w:type="dxa"/>
            <w:tcBorders>
              <w:top w:val="nil"/>
              <w:left w:val="nil"/>
              <w:bottom w:val="single" w:sz="5" w:space="0" w:color="000000"/>
              <w:right w:val="single" w:sz="5" w:space="0" w:color="000000"/>
            </w:tcBorders>
            <w:tcMar>
              <w:top w:w="0" w:type="dxa"/>
              <w:left w:w="100" w:type="dxa"/>
              <w:bottom w:w="0" w:type="dxa"/>
              <w:right w:w="100" w:type="dxa"/>
            </w:tcMar>
          </w:tcPr>
          <w:p w:rsidR="0010761A" w:rsidRDefault="00370AE3">
            <w:pPr>
              <w:spacing w:before="240" w:after="240"/>
              <w:ind w:left="0" w:right="140" w:hanging="2"/>
              <w:textDirection w:val="lrTb"/>
              <w:rPr>
                <w:highlight w:val="cyan"/>
              </w:rPr>
            </w:pPr>
            <w:r>
              <w:rPr>
                <w:highlight w:val="cyan"/>
              </w:rPr>
              <w:t>TCKN</w:t>
            </w:r>
          </w:p>
        </w:tc>
      </w:tr>
      <w:tr w:rsidR="0010761A">
        <w:trPr>
          <w:trHeight w:val="24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Góp ý đối với khoản 3 Điều 35c:</w:t>
            </w:r>
          </w:p>
          <w:p w:rsidR="0010761A" w:rsidRPr="00073BA8" w:rsidRDefault="00370AE3">
            <w:pPr>
              <w:spacing w:before="240" w:after="240"/>
              <w:ind w:left="0" w:right="140" w:hanging="2"/>
              <w:textDirection w:val="lrTb"/>
            </w:pPr>
            <w:r w:rsidRPr="00073BA8">
              <w:t>- Làm rõ nội dung đánh giá thực tế; đồng thời bỏ “Báo cáo đánh giá cơ sở kiểm nghiệm” của Trưởng Đoàn do Trưởng Đoàn đã có cùng thống nhất ký tại Biên bản đánh giá.</w:t>
            </w:r>
          </w:p>
        </w:tc>
        <w:tc>
          <w:tcPr>
            <w:tcW w:w="1710"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Bộ NNPTNT</w:t>
            </w:r>
          </w:p>
        </w:tc>
        <w:tc>
          <w:tcPr>
            <w:tcW w:w="124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Tiếp thu</w:t>
            </w:r>
          </w:p>
        </w:tc>
        <w:tc>
          <w:tcPr>
            <w:tcW w:w="436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 xml:space="preserve">Bổ sung, chỉnh sửa nội dung tại dự thảo </w:t>
            </w:r>
            <w:r w:rsidRPr="00073BA8">
              <w:t>Nghị định</w:t>
            </w:r>
          </w:p>
        </w:tc>
        <w:tc>
          <w:tcPr>
            <w:tcW w:w="1035" w:type="dxa"/>
            <w:tcBorders>
              <w:top w:val="nil"/>
              <w:left w:val="nil"/>
              <w:bottom w:val="single" w:sz="5" w:space="0" w:color="000000"/>
              <w:right w:val="single" w:sz="5" w:space="0" w:color="000000"/>
            </w:tcBorders>
            <w:tcMar>
              <w:top w:w="0" w:type="dxa"/>
              <w:left w:w="100" w:type="dxa"/>
              <w:bottom w:w="0" w:type="dxa"/>
              <w:right w:w="100" w:type="dxa"/>
            </w:tcMar>
          </w:tcPr>
          <w:p w:rsidR="0010761A" w:rsidRDefault="00370AE3">
            <w:pPr>
              <w:spacing w:before="240" w:after="240"/>
              <w:ind w:left="0" w:right="140" w:hanging="2"/>
              <w:textDirection w:val="lrTb"/>
              <w:rPr>
                <w:highlight w:val="cyan"/>
              </w:rPr>
            </w:pPr>
            <w:r>
              <w:rPr>
                <w:highlight w:val="cyan"/>
              </w:rPr>
              <w:t>TCKN</w:t>
            </w:r>
          </w:p>
        </w:tc>
      </w:tr>
      <w:tr w:rsidR="0010761A">
        <w:trPr>
          <w:trHeight w:val="24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Góp ý đối với khoản 3 Điều 35c:</w:t>
            </w:r>
          </w:p>
          <w:p w:rsidR="0010761A" w:rsidRPr="00073BA8" w:rsidRDefault="00370AE3">
            <w:pPr>
              <w:spacing w:before="240" w:after="240"/>
              <w:ind w:left="0" w:right="140" w:hanging="2"/>
              <w:textDirection w:val="lrTb"/>
            </w:pPr>
            <w:r w:rsidRPr="00073BA8">
              <w:t xml:space="preserve">- Về thời hạn của Quyết định chỉ định cơ sở kiểm nghiệm: kiến nghị sửa thành 05 năm để phù hợp với Giấy chứng nhận đăng ký hoạt động thử nghiệm theo quy định tại Nghị định số </w:t>
            </w:r>
            <w:hyperlink r:id="rId9">
              <w:r w:rsidRPr="00073BA8">
                <w:rPr>
                  <w:color w:val="1155CC"/>
                  <w:u w:val="single"/>
                </w:rPr>
                <w:t>107/2016/NĐ-CP</w:t>
              </w:r>
            </w:hyperlink>
            <w:r w:rsidRPr="00073BA8">
              <w:t xml:space="preserve"> ngày 01/7/2016 của Chính phủ</w:t>
            </w:r>
          </w:p>
          <w:p w:rsidR="0010761A" w:rsidRPr="00073BA8" w:rsidRDefault="00370AE3">
            <w:pPr>
              <w:spacing w:before="240" w:after="240"/>
              <w:ind w:left="0" w:right="140" w:hanging="2"/>
              <w:textDirection w:val="lrTb"/>
            </w:pPr>
            <w:r w:rsidRPr="00073BA8">
              <w:t>- Đề xuất của Viện KNATVSTP Quốc gia: đề nghị tăng thời gia</w:t>
            </w:r>
            <w:r w:rsidRPr="00073BA8">
              <w:t>n khắc phục từ 30 ngày lên 60 ngày.</w:t>
            </w:r>
          </w:p>
        </w:tc>
        <w:tc>
          <w:tcPr>
            <w:tcW w:w="1710"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Cục Chất lượng, chế biến và Phát triển thị trường, Bộ NNPTNT</w:t>
            </w:r>
          </w:p>
        </w:tc>
        <w:tc>
          <w:tcPr>
            <w:tcW w:w="124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numPr>
                <w:ilvl w:val="0"/>
                <w:numId w:val="8"/>
              </w:numPr>
              <w:spacing w:before="240"/>
              <w:ind w:left="0" w:right="140" w:hanging="2"/>
              <w:textDirection w:val="lrTb"/>
            </w:pPr>
            <w:r w:rsidRPr="00073BA8">
              <w:t>Giữ nguyên hiệu lực Quyết định chỉ định 03 năm để phù hợp với hiệu lực của chứng chỉ công nhận phù hợp ISO 17025 của Văn phòng Công nhận chất lượng.</w:t>
            </w:r>
          </w:p>
          <w:p w:rsidR="0010761A" w:rsidRPr="00073BA8" w:rsidRDefault="00370AE3">
            <w:pPr>
              <w:numPr>
                <w:ilvl w:val="0"/>
                <w:numId w:val="8"/>
              </w:numPr>
              <w:spacing w:after="240"/>
              <w:ind w:left="0" w:right="140" w:hanging="2"/>
              <w:textDirection w:val="lrTb"/>
            </w:pPr>
            <w:r w:rsidRPr="00073BA8">
              <w:t>Thời gian khắc phục quy định 30 ngày để thống nhất thời gian xử lý thủ tục hành tục, đồng thời các cơ sở ki</w:t>
            </w:r>
            <w:r w:rsidRPr="00073BA8">
              <w:t xml:space="preserve">ểm nghiệm đã được công nhận ISO 17025, do đó trong quá trình đánh giá thực tế nếu phát hiện các điểm không phù hợp thì thời gian 30 ngày khắc phục là hợp lý. </w:t>
            </w:r>
          </w:p>
        </w:tc>
        <w:tc>
          <w:tcPr>
            <w:tcW w:w="1035" w:type="dxa"/>
            <w:tcBorders>
              <w:top w:val="nil"/>
              <w:left w:val="nil"/>
              <w:bottom w:val="single" w:sz="5" w:space="0" w:color="000000"/>
              <w:right w:val="single" w:sz="5" w:space="0" w:color="000000"/>
            </w:tcBorders>
            <w:tcMar>
              <w:top w:w="0" w:type="dxa"/>
              <w:left w:w="100" w:type="dxa"/>
              <w:bottom w:w="0" w:type="dxa"/>
              <w:right w:w="100" w:type="dxa"/>
            </w:tcMar>
          </w:tcPr>
          <w:p w:rsidR="0010761A" w:rsidRDefault="00370AE3">
            <w:pPr>
              <w:spacing w:before="240" w:after="240"/>
              <w:ind w:left="0" w:right="140" w:hanging="2"/>
              <w:textDirection w:val="lrTb"/>
              <w:rPr>
                <w:highlight w:val="cyan"/>
              </w:rPr>
            </w:pPr>
            <w:r>
              <w:rPr>
                <w:highlight w:val="cyan"/>
              </w:rPr>
              <w:t>TCKN</w:t>
            </w:r>
          </w:p>
        </w:tc>
      </w:tr>
      <w:tr w:rsidR="0010761A">
        <w:trPr>
          <w:trHeight w:val="24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Góp ý đối với khoản 1 Điều 35d</w:t>
            </w:r>
          </w:p>
          <w:p w:rsidR="0010761A" w:rsidRPr="00073BA8" w:rsidRDefault="00370AE3">
            <w:pPr>
              <w:spacing w:before="240" w:after="240"/>
              <w:ind w:left="0" w:right="140" w:hanging="2"/>
              <w:textDirection w:val="lrTb"/>
            </w:pPr>
            <w:r w:rsidRPr="00073BA8">
              <w:t>- Đề nghị bổ sung như sau:</w:t>
            </w:r>
          </w:p>
          <w:p w:rsidR="0010761A" w:rsidRPr="00073BA8" w:rsidRDefault="00370AE3">
            <w:pPr>
              <w:spacing w:before="240" w:after="240"/>
              <w:ind w:left="0" w:right="140" w:hanging="2"/>
              <w:textDirection w:val="lrTb"/>
            </w:pPr>
            <w:r w:rsidRPr="00073BA8">
              <w:t>“1. Mã số cơ sở kiểm nghiệm được chỉ định phục vụ quản lý nhà nước được ký hiệu như sau: (số thứ tự)/(năm cấp)/BYT-KNTP (BCT-KNTP/BNN-KNTP).</w:t>
            </w:r>
            <w:r w:rsidRPr="00073BA8">
              <w:br/>
              <w:t xml:space="preserve"> Ví dụ: 001/2025/BYT-KNTP</w:t>
            </w:r>
          </w:p>
          <w:p w:rsidR="0010761A" w:rsidRPr="00073BA8" w:rsidRDefault="00370AE3">
            <w:pPr>
              <w:spacing w:before="240" w:after="240"/>
              <w:ind w:left="0" w:right="140" w:hanging="2"/>
              <w:textDirection w:val="lrTb"/>
            </w:pPr>
            <w:r w:rsidRPr="00073BA8">
              <w:t>Mã số cơ sở kiểm nghiệm được tiếp tục sử dụng khi cơ sở kiểm nghiệm được gia hạn chỉ định</w:t>
            </w:r>
            <w:r w:rsidRPr="00073BA8">
              <w:t>.”</w:t>
            </w:r>
          </w:p>
          <w:p w:rsidR="0010761A" w:rsidRPr="00073BA8" w:rsidRDefault="00370AE3">
            <w:pPr>
              <w:spacing w:before="240" w:after="240"/>
              <w:ind w:left="0" w:right="140" w:hanging="2"/>
              <w:textDirection w:val="lrTb"/>
            </w:pPr>
            <w:r w:rsidRPr="00073BA8">
              <w:t xml:space="preserve"> </w:t>
            </w:r>
          </w:p>
        </w:tc>
        <w:tc>
          <w:tcPr>
            <w:tcW w:w="1710"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Bộ NNPTNT</w:t>
            </w:r>
          </w:p>
          <w:p w:rsidR="0010761A" w:rsidRPr="00073BA8" w:rsidRDefault="00370AE3">
            <w:pPr>
              <w:spacing w:before="240" w:after="240"/>
              <w:ind w:left="0" w:right="140" w:hanging="2"/>
              <w:textDirection w:val="lrTb"/>
            </w:pPr>
            <w:r w:rsidRPr="00073BA8">
              <w:t>Quatest 1</w:t>
            </w:r>
          </w:p>
        </w:tc>
        <w:tc>
          <w:tcPr>
            <w:tcW w:w="124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Tiếp thu</w:t>
            </w:r>
          </w:p>
        </w:tc>
        <w:tc>
          <w:tcPr>
            <w:tcW w:w="436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 xml:space="preserve">Sửa lại dự thảo Nghị định quy định  như sau:  </w:t>
            </w:r>
          </w:p>
          <w:p w:rsidR="0010761A" w:rsidRPr="00073BA8" w:rsidRDefault="00370AE3">
            <w:pPr>
              <w:spacing w:before="240" w:after="240"/>
              <w:ind w:left="0" w:right="140" w:hanging="2"/>
              <w:textDirection w:val="lrTb"/>
            </w:pPr>
            <w:r w:rsidRPr="00073BA8">
              <w:t>“- Mã số cơ sở kiểm nghiệm</w:t>
            </w:r>
          </w:p>
          <w:p w:rsidR="0010761A" w:rsidRPr="00073BA8" w:rsidRDefault="00370AE3">
            <w:pPr>
              <w:spacing w:before="120" w:after="240"/>
              <w:ind w:left="0" w:right="140" w:hanging="2"/>
              <w:jc w:val="both"/>
              <w:textDirection w:val="lrTb"/>
            </w:pPr>
            <w:r w:rsidRPr="00073BA8">
              <w:t>(số thứ tự)/(Ký hiệu Bộ quản lý ngành)-KNTP</w:t>
            </w:r>
          </w:p>
          <w:p w:rsidR="0010761A" w:rsidRPr="00073BA8" w:rsidRDefault="00370AE3">
            <w:pPr>
              <w:spacing w:before="120" w:after="240"/>
              <w:ind w:left="0" w:right="140" w:hanging="2"/>
              <w:jc w:val="both"/>
              <w:textDirection w:val="lrTb"/>
            </w:pPr>
            <w:r w:rsidRPr="00073BA8">
              <w:t>Ví dụ:    001/BYT-KNTP”</w:t>
            </w:r>
          </w:p>
          <w:p w:rsidR="0010761A" w:rsidRPr="00073BA8" w:rsidRDefault="00370AE3">
            <w:pPr>
              <w:spacing w:before="240" w:after="240"/>
              <w:ind w:left="0" w:right="140" w:hanging="2"/>
              <w:textDirection w:val="lrTb"/>
            </w:pPr>
            <w:r w:rsidRPr="00073BA8">
              <w:t xml:space="preserve"> </w:t>
            </w:r>
          </w:p>
        </w:tc>
        <w:tc>
          <w:tcPr>
            <w:tcW w:w="1035" w:type="dxa"/>
            <w:tcBorders>
              <w:top w:val="nil"/>
              <w:left w:val="nil"/>
              <w:bottom w:val="single" w:sz="5" w:space="0" w:color="000000"/>
              <w:right w:val="single" w:sz="5" w:space="0" w:color="000000"/>
            </w:tcBorders>
            <w:tcMar>
              <w:top w:w="0" w:type="dxa"/>
              <w:left w:w="100" w:type="dxa"/>
              <w:bottom w:w="0" w:type="dxa"/>
              <w:right w:w="100" w:type="dxa"/>
            </w:tcMar>
          </w:tcPr>
          <w:p w:rsidR="0010761A" w:rsidRDefault="00370AE3">
            <w:pPr>
              <w:spacing w:before="240" w:after="240"/>
              <w:ind w:left="0" w:right="140" w:hanging="2"/>
              <w:textDirection w:val="lrTb"/>
              <w:rPr>
                <w:highlight w:val="cyan"/>
              </w:rPr>
            </w:pPr>
            <w:r>
              <w:rPr>
                <w:highlight w:val="cyan"/>
              </w:rPr>
              <w:t xml:space="preserve"> TCKN</w:t>
            </w:r>
          </w:p>
        </w:tc>
      </w:tr>
      <w:tr w:rsidR="0010761A">
        <w:trPr>
          <w:trHeight w:val="24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Góp ý đối với khoản 1 Điều 35đ:</w:t>
            </w:r>
          </w:p>
          <w:p w:rsidR="0010761A" w:rsidRPr="00073BA8" w:rsidRDefault="00370AE3">
            <w:pPr>
              <w:spacing w:before="240" w:after="240"/>
              <w:ind w:left="0" w:right="140" w:hanging="2"/>
              <w:textDirection w:val="lrTb"/>
            </w:pPr>
            <w:r w:rsidRPr="00073BA8">
              <w:t>- Sửa điểm b như sau:</w:t>
            </w:r>
          </w:p>
          <w:p w:rsidR="0010761A" w:rsidRPr="00073BA8" w:rsidRDefault="00370AE3">
            <w:pPr>
              <w:spacing w:before="240" w:after="240"/>
              <w:ind w:left="0" w:right="140" w:hanging="2"/>
              <w:textDirection w:val="lrTb"/>
            </w:pPr>
            <w:r w:rsidRPr="00073BA8">
              <w:lastRenderedPageBreak/>
              <w:t xml:space="preserve"> “b) Kiểm tra, giám sát định kỳ, thanh tra các cơ sở kiểm nghiệm được chỉ định theo quy định của pháp luật.”</w:t>
            </w:r>
          </w:p>
          <w:p w:rsidR="0010761A" w:rsidRPr="00073BA8" w:rsidRDefault="00370AE3">
            <w:pPr>
              <w:spacing w:before="240" w:after="240"/>
              <w:ind w:left="0" w:right="140" w:hanging="2"/>
              <w:textDirection w:val="lrTb"/>
            </w:pPr>
            <w:r w:rsidRPr="00073BA8">
              <w:t xml:space="preserve"> </w:t>
            </w:r>
          </w:p>
          <w:p w:rsidR="0010761A" w:rsidRPr="00073BA8" w:rsidRDefault="00370AE3">
            <w:pPr>
              <w:spacing w:before="240" w:after="240"/>
              <w:ind w:left="0" w:right="140" w:hanging="2"/>
              <w:textDirection w:val="lrTb"/>
            </w:pPr>
            <w:r w:rsidRPr="00073BA8">
              <w:t xml:space="preserve"> </w:t>
            </w:r>
          </w:p>
        </w:tc>
        <w:tc>
          <w:tcPr>
            <w:tcW w:w="1710"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lastRenderedPageBreak/>
              <w:t>Bộ NNPTNT</w:t>
            </w:r>
          </w:p>
        </w:tc>
        <w:tc>
          <w:tcPr>
            <w:tcW w:w="124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 xml:space="preserve">Không quy định hình thức giám sát định kỳ với lý do: để phù hợp với quy định tại Luật Thanh tra về nhiệm vụ thanh tra, kiểm tra của cơ quan quản lý nhà nước. Cơ quan chỉ định lập kê hoạch kiểm tra định kỳ hoặc đột xuất đối với cơ sở kiểm </w:t>
            </w:r>
            <w:r w:rsidRPr="00073BA8">
              <w:lastRenderedPageBreak/>
              <w:t>nghiệm được chỉ đị</w:t>
            </w:r>
            <w:r w:rsidRPr="00073BA8">
              <w:t>nh. Thêm vào đó, các cơ sở kiểm nghiệm vẫn chịu sự giám sát định kỳ 01 lần /năm của các tổ chức công nhận tiêu chuẩn ISO 17025 đối với hệ thống quản lý chất lượng phòng kiểm nghiệm.</w:t>
            </w:r>
          </w:p>
        </w:tc>
        <w:tc>
          <w:tcPr>
            <w:tcW w:w="1035" w:type="dxa"/>
            <w:tcBorders>
              <w:top w:val="nil"/>
              <w:left w:val="nil"/>
              <w:bottom w:val="single" w:sz="5" w:space="0" w:color="000000"/>
              <w:right w:val="single" w:sz="5" w:space="0" w:color="000000"/>
            </w:tcBorders>
            <w:tcMar>
              <w:top w:w="0" w:type="dxa"/>
              <w:left w:w="100" w:type="dxa"/>
              <w:bottom w:w="0" w:type="dxa"/>
              <w:right w:w="100" w:type="dxa"/>
            </w:tcMar>
          </w:tcPr>
          <w:p w:rsidR="0010761A" w:rsidRDefault="00370AE3">
            <w:pPr>
              <w:spacing w:before="240" w:after="240"/>
              <w:ind w:left="0" w:right="140" w:hanging="2"/>
              <w:textDirection w:val="lrTb"/>
              <w:rPr>
                <w:highlight w:val="cyan"/>
              </w:rPr>
            </w:pPr>
            <w:r>
              <w:rPr>
                <w:highlight w:val="cyan"/>
              </w:rPr>
              <w:lastRenderedPageBreak/>
              <w:t xml:space="preserve"> TCKN</w:t>
            </w:r>
          </w:p>
        </w:tc>
      </w:tr>
      <w:tr w:rsidR="0010761A">
        <w:trPr>
          <w:trHeight w:val="24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Góp ý đối với điểm d khoản 2 Điều 35đ:</w:t>
            </w:r>
          </w:p>
          <w:p w:rsidR="0010761A" w:rsidRPr="00073BA8" w:rsidRDefault="00370AE3">
            <w:pPr>
              <w:spacing w:before="240" w:after="240"/>
              <w:ind w:left="0" w:right="140" w:hanging="2"/>
              <w:textDirection w:val="lrTb"/>
            </w:pPr>
            <w:r w:rsidRPr="00073BA8">
              <w:t>- Đề nghị bổ sung điểm d n</w:t>
            </w:r>
            <w:r w:rsidRPr="00073BA8">
              <w:t>hư sau: “Chịu sự kiểm tra, giám sát về hoạt động kiểm nghiệm của các đoàn thanh tra trong và ngoài nước khi có sự yêu cầu của cơ quan quản lý nhà nước”</w:t>
            </w:r>
          </w:p>
          <w:p w:rsidR="0010761A" w:rsidRPr="00073BA8" w:rsidRDefault="00370AE3">
            <w:pPr>
              <w:spacing w:before="240" w:after="240"/>
              <w:ind w:left="0" w:right="140" w:hanging="2"/>
              <w:textDirection w:val="lrTb"/>
            </w:pPr>
            <w:r w:rsidRPr="00073BA8">
              <w:t xml:space="preserve"> </w:t>
            </w:r>
          </w:p>
        </w:tc>
        <w:tc>
          <w:tcPr>
            <w:tcW w:w="1710"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Bộ NNPTNT</w:t>
            </w:r>
          </w:p>
        </w:tc>
        <w:tc>
          <w:tcPr>
            <w:tcW w:w="124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Tại dự thảo nghị định đã quy định cơ sở kiểm nghiệm chịu sự kiểm tra, giám sát về hoạt động kiểm nghiệm khi có sự yêu cầu của cơ quan quản lý nhà nước</w:t>
            </w:r>
          </w:p>
        </w:tc>
        <w:tc>
          <w:tcPr>
            <w:tcW w:w="1035" w:type="dxa"/>
            <w:tcBorders>
              <w:top w:val="nil"/>
              <w:left w:val="nil"/>
              <w:bottom w:val="single" w:sz="5" w:space="0" w:color="000000"/>
              <w:right w:val="single" w:sz="5" w:space="0" w:color="000000"/>
            </w:tcBorders>
            <w:tcMar>
              <w:top w:w="0" w:type="dxa"/>
              <w:left w:w="100" w:type="dxa"/>
              <w:bottom w:w="0" w:type="dxa"/>
              <w:right w:w="100" w:type="dxa"/>
            </w:tcMar>
          </w:tcPr>
          <w:p w:rsidR="0010761A" w:rsidRDefault="00370AE3">
            <w:pPr>
              <w:spacing w:before="240" w:after="240"/>
              <w:ind w:left="0" w:right="140" w:hanging="2"/>
              <w:textDirection w:val="lrTb"/>
              <w:rPr>
                <w:highlight w:val="cyan"/>
              </w:rPr>
            </w:pPr>
            <w:r>
              <w:rPr>
                <w:highlight w:val="cyan"/>
              </w:rPr>
              <w:t>TCKN</w:t>
            </w:r>
          </w:p>
        </w:tc>
      </w:tr>
      <w:tr w:rsidR="0010761A">
        <w:trPr>
          <w:trHeight w:val="24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Góp ý đối với điểm đ khoản 2 Điều 35đ:</w:t>
            </w:r>
          </w:p>
          <w:p w:rsidR="0010761A" w:rsidRPr="00073BA8" w:rsidRDefault="00370AE3">
            <w:pPr>
              <w:spacing w:before="240" w:after="240"/>
              <w:ind w:left="0" w:right="140" w:hanging="2"/>
              <w:textDirection w:val="lrTb"/>
            </w:pPr>
            <w:r w:rsidRPr="00073BA8">
              <w:t>- Đối với điểm đ: Bỏ nội dung phải báo cáo liên quan đến c</w:t>
            </w:r>
            <w:r w:rsidRPr="00073BA8">
              <w:t>hứng chỉ công nhận, điều không phù hợp do tổ chức công nhận và kiểm tra nội bộ phát hiện do một số điểm không phù hợp có thể khắc phục ngay hoặc không ảnh hưởng đến kết quả thử nghiệm và phạm vi đã chỉ định. Việc yêu cầu cơ sở kiểm nghiệm tạm dừng cần được</w:t>
            </w:r>
            <w:r w:rsidRPr="00073BA8">
              <w:t xml:space="preserve"> căn cứ vào các quy định cụ thể, tránh lạm quyền trong quá trình thực hiện</w:t>
            </w:r>
          </w:p>
        </w:tc>
        <w:tc>
          <w:tcPr>
            <w:tcW w:w="1710"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Bộ NNPTNT</w:t>
            </w:r>
          </w:p>
        </w:tc>
        <w:tc>
          <w:tcPr>
            <w:tcW w:w="124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 xml:space="preserve"> Tiếp thu một phần</w:t>
            </w:r>
          </w:p>
        </w:tc>
        <w:tc>
          <w:tcPr>
            <w:tcW w:w="436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Đã bỏ quy định “tạm dừng” trong nội dung tại khoản 3 Điều 35đ và thay thế bằng quy định “đình chỉ toàn bộ hoặc một phần” cho phù hợp với trách nhiệm của</w:t>
            </w:r>
            <w:r w:rsidRPr="00073BA8">
              <w:t xml:space="preserve"> cơ quan chỉ định tại điểm đ khoản 1 Điều 35đ.</w:t>
            </w:r>
          </w:p>
        </w:tc>
        <w:tc>
          <w:tcPr>
            <w:tcW w:w="1035" w:type="dxa"/>
            <w:tcBorders>
              <w:top w:val="nil"/>
              <w:left w:val="nil"/>
              <w:bottom w:val="single" w:sz="5" w:space="0" w:color="000000"/>
              <w:right w:val="single" w:sz="5" w:space="0" w:color="000000"/>
            </w:tcBorders>
            <w:tcMar>
              <w:top w:w="0" w:type="dxa"/>
              <w:left w:w="100" w:type="dxa"/>
              <w:bottom w:w="0" w:type="dxa"/>
              <w:right w:w="100" w:type="dxa"/>
            </w:tcMar>
          </w:tcPr>
          <w:p w:rsidR="0010761A" w:rsidRDefault="00370AE3">
            <w:pPr>
              <w:spacing w:before="240" w:after="240"/>
              <w:ind w:left="0" w:right="140" w:hanging="2"/>
              <w:textDirection w:val="lrTb"/>
              <w:rPr>
                <w:highlight w:val="cyan"/>
              </w:rPr>
            </w:pPr>
            <w:r>
              <w:rPr>
                <w:highlight w:val="cyan"/>
              </w:rPr>
              <w:t xml:space="preserve"> TCKN</w:t>
            </w:r>
          </w:p>
        </w:tc>
      </w:tr>
      <w:tr w:rsidR="0010761A">
        <w:trPr>
          <w:trHeight w:val="24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Góp ý đối với Điều 35e</w:t>
            </w:r>
          </w:p>
          <w:p w:rsidR="0010761A" w:rsidRPr="00073BA8" w:rsidRDefault="00370AE3">
            <w:pPr>
              <w:spacing w:before="240" w:after="240"/>
              <w:ind w:left="0" w:right="140" w:hanging="2"/>
              <w:textDirection w:val="lrTb"/>
            </w:pPr>
            <w:r w:rsidRPr="00073BA8">
              <w:lastRenderedPageBreak/>
              <w:t>- Về các trường hợp thu hồi Quyết định chỉ định cũng đề nghị rà soát để tránh trùng lặp với các văn bản quy định về xử phạt vi phạm hành chính.</w:t>
            </w:r>
          </w:p>
          <w:p w:rsidR="0010761A" w:rsidRPr="00073BA8" w:rsidRDefault="00370AE3">
            <w:pPr>
              <w:spacing w:before="240" w:after="240"/>
              <w:ind w:left="0" w:right="140" w:hanging="2"/>
              <w:textDirection w:val="lrTb"/>
            </w:pPr>
            <w:r w:rsidRPr="00073BA8">
              <w:t>- Đề nghị sửa lại như sau:</w:t>
            </w:r>
          </w:p>
          <w:p w:rsidR="0010761A" w:rsidRPr="00073BA8" w:rsidRDefault="00370AE3">
            <w:pPr>
              <w:spacing w:before="240" w:after="240"/>
              <w:ind w:left="0" w:right="140" w:hanging="2"/>
              <w:textDirection w:val="lrTb"/>
            </w:pPr>
            <w:r w:rsidRPr="00073BA8">
              <w:t>“- Không đảm bảo một trong các điều kiện tương ứng đối với cơ sở kiểm nghiệm thực phẩm phục vụ quản lý nhà nước theo quy định tại khoản 1 Điều 35a Nghị định này;</w:t>
            </w:r>
          </w:p>
          <w:p w:rsidR="0010761A" w:rsidRPr="00073BA8" w:rsidRDefault="00370AE3">
            <w:pPr>
              <w:spacing w:before="240" w:after="240"/>
              <w:ind w:left="0" w:right="140" w:hanging="2"/>
              <w:textDirection w:val="lrTb"/>
            </w:pPr>
            <w:r w:rsidRPr="00073BA8">
              <w:t>- Không thực hiện khắc phục các vi phạm theo yêu cầu của cơ quan thanh tra, kiểm tra.”</w:t>
            </w:r>
          </w:p>
          <w:p w:rsidR="0010761A" w:rsidRPr="00073BA8" w:rsidRDefault="00370AE3">
            <w:pPr>
              <w:spacing w:before="240" w:after="240"/>
              <w:ind w:left="0" w:right="140" w:hanging="2"/>
              <w:textDirection w:val="lrTb"/>
            </w:pPr>
            <w:r w:rsidRPr="00073BA8">
              <w:t>Đề nghị</w:t>
            </w:r>
            <w:r w:rsidRPr="00073BA8">
              <w:t xml:space="preserve"> bổ sung: qui định liên quan đến đình chỉ, phục hồi, … toàn bộ hoặc một phần của Quyết định chỉ định</w:t>
            </w:r>
          </w:p>
          <w:p w:rsidR="0010761A" w:rsidRPr="00073BA8" w:rsidRDefault="00370AE3">
            <w:pPr>
              <w:spacing w:before="240" w:after="240"/>
              <w:ind w:left="0" w:right="140" w:hanging="2"/>
              <w:textDirection w:val="lrTb"/>
            </w:pPr>
            <w:r w:rsidRPr="00073BA8">
              <w:t xml:space="preserve"> </w:t>
            </w:r>
          </w:p>
        </w:tc>
        <w:tc>
          <w:tcPr>
            <w:tcW w:w="1710"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lastRenderedPageBreak/>
              <w:t xml:space="preserve">Cục Chất lượng, chế biến và Phát triển thị </w:t>
            </w:r>
            <w:r w:rsidRPr="00073BA8">
              <w:lastRenderedPageBreak/>
              <w:t>trường, Bộ NNPTNT</w:t>
            </w:r>
          </w:p>
        </w:tc>
        <w:tc>
          <w:tcPr>
            <w:tcW w:w="124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lastRenderedPageBreak/>
              <w:t>Tiếp thu một phần</w:t>
            </w:r>
          </w:p>
        </w:tc>
        <w:tc>
          <w:tcPr>
            <w:tcW w:w="436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 xml:space="preserve">- Sửa lại Điều 35e theo hướng quy định  Đình chỉ, phục hồi, thu hồi Quyết định chỉ định, trong đó  quy định cần căn cứ vào kết quả kiểm tra, thanh tra (các trường hợp vị phạm bị đình chỉ toàn bộ </w:t>
            </w:r>
            <w:r w:rsidRPr="00073BA8">
              <w:lastRenderedPageBreak/>
              <w:t>hoặc một phần hoạt động cơ sở kiểm nghiệm theo quy định tại N</w:t>
            </w:r>
            <w:r w:rsidRPr="00073BA8">
              <w:t>ghị định 115/2018/NĐ-CP) hoặc thông báo thay đổi của cơ sở kiểm nghiệm; tùy theo mức độ vi phạm các quy định theo Nghị định này.</w:t>
            </w:r>
          </w:p>
        </w:tc>
        <w:tc>
          <w:tcPr>
            <w:tcW w:w="1035" w:type="dxa"/>
            <w:tcBorders>
              <w:top w:val="nil"/>
              <w:left w:val="nil"/>
              <w:bottom w:val="single" w:sz="5" w:space="0" w:color="000000"/>
              <w:right w:val="single" w:sz="5" w:space="0" w:color="000000"/>
            </w:tcBorders>
            <w:tcMar>
              <w:top w:w="0" w:type="dxa"/>
              <w:left w:w="100" w:type="dxa"/>
              <w:bottom w:w="0" w:type="dxa"/>
              <w:right w:w="100" w:type="dxa"/>
            </w:tcMar>
          </w:tcPr>
          <w:p w:rsidR="0010761A" w:rsidRDefault="00370AE3">
            <w:pPr>
              <w:spacing w:before="240" w:after="240"/>
              <w:ind w:left="0" w:right="140" w:hanging="2"/>
              <w:textDirection w:val="lrTb"/>
              <w:rPr>
                <w:highlight w:val="cyan"/>
              </w:rPr>
            </w:pPr>
            <w:r>
              <w:rPr>
                <w:highlight w:val="cyan"/>
              </w:rPr>
              <w:lastRenderedPageBreak/>
              <w:t>TCKN</w:t>
            </w:r>
          </w:p>
        </w:tc>
      </w:tr>
      <w:tr w:rsidR="0010761A">
        <w:trPr>
          <w:trHeight w:val="24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Góp ý đối với các Phụ lục liên quan đến Chương XIa:</w:t>
            </w:r>
          </w:p>
          <w:p w:rsidR="0010761A" w:rsidRPr="00073BA8" w:rsidRDefault="00370AE3">
            <w:pPr>
              <w:spacing w:before="240" w:after="240"/>
              <w:ind w:left="0" w:right="140" w:hanging="2"/>
              <w:textDirection w:val="lrTb"/>
            </w:pPr>
            <w:r w:rsidRPr="00073BA8">
              <w:t>-  Mẫu số 17-21, 24 Phụ lục I:</w:t>
            </w:r>
          </w:p>
          <w:p w:rsidR="0010761A" w:rsidRPr="00073BA8" w:rsidRDefault="00370AE3">
            <w:pPr>
              <w:spacing w:before="240" w:after="240"/>
              <w:ind w:left="0" w:right="140" w:hanging="2"/>
              <w:textDirection w:val="lrTb"/>
            </w:pPr>
            <w:r w:rsidRPr="00073BA8">
              <w:t>Một số góp ý về các Mẫu trong phụ lục liên quan đến CSKN được góp ý trực tiếp trong mẫu gửi kèm để thống nhất trong các mẫu và nội dung qui định.</w:t>
            </w:r>
          </w:p>
          <w:p w:rsidR="0010761A" w:rsidRPr="00073BA8" w:rsidRDefault="00370AE3">
            <w:pPr>
              <w:spacing w:before="240" w:after="240"/>
              <w:ind w:left="0" w:right="140" w:hanging="2"/>
              <w:textDirection w:val="lrTb"/>
            </w:pPr>
            <w:r w:rsidRPr="00073BA8">
              <w:t>(chi tiết tại công văn số 282/CCPT-ATTP ngày 26/02/2025 của BNNPTN)</w:t>
            </w:r>
          </w:p>
          <w:p w:rsidR="0010761A" w:rsidRPr="00073BA8" w:rsidRDefault="00370AE3">
            <w:pPr>
              <w:spacing w:before="240" w:after="240"/>
              <w:ind w:left="0" w:right="140" w:hanging="2"/>
              <w:textDirection w:val="lrTb"/>
            </w:pPr>
            <w:r w:rsidRPr="00073BA8">
              <w:t xml:space="preserve"> </w:t>
            </w:r>
          </w:p>
        </w:tc>
        <w:tc>
          <w:tcPr>
            <w:tcW w:w="1710"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Bộ NNPTNT</w:t>
            </w:r>
          </w:p>
          <w:p w:rsidR="0010761A" w:rsidRPr="00073BA8" w:rsidRDefault="00370AE3">
            <w:pPr>
              <w:spacing w:before="240" w:after="240"/>
              <w:ind w:left="0" w:right="140" w:hanging="2"/>
              <w:textDirection w:val="lrTb"/>
            </w:pPr>
            <w:r w:rsidRPr="00073BA8">
              <w:t>Viện KNATVSTP Quốc gia</w:t>
            </w:r>
          </w:p>
        </w:tc>
        <w:tc>
          <w:tcPr>
            <w:tcW w:w="124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Tiếp th</w:t>
            </w:r>
            <w:r w:rsidRPr="00073BA8">
              <w:t>u</w:t>
            </w:r>
          </w:p>
        </w:tc>
        <w:tc>
          <w:tcPr>
            <w:tcW w:w="436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Chỉnh sửa tại dự thảo Nghị định</w:t>
            </w:r>
          </w:p>
        </w:tc>
        <w:tc>
          <w:tcPr>
            <w:tcW w:w="1035" w:type="dxa"/>
            <w:tcBorders>
              <w:top w:val="nil"/>
              <w:left w:val="nil"/>
              <w:bottom w:val="single" w:sz="5" w:space="0" w:color="000000"/>
              <w:right w:val="single" w:sz="5" w:space="0" w:color="000000"/>
            </w:tcBorders>
            <w:tcMar>
              <w:top w:w="0" w:type="dxa"/>
              <w:left w:w="100" w:type="dxa"/>
              <w:bottom w:w="0" w:type="dxa"/>
              <w:right w:w="100" w:type="dxa"/>
            </w:tcMar>
          </w:tcPr>
          <w:p w:rsidR="0010761A" w:rsidRDefault="00370AE3">
            <w:pPr>
              <w:spacing w:before="240" w:after="240"/>
              <w:ind w:left="0" w:right="140" w:hanging="2"/>
              <w:textDirection w:val="lrTb"/>
              <w:rPr>
                <w:highlight w:val="cyan"/>
              </w:rPr>
            </w:pPr>
            <w:r>
              <w:rPr>
                <w:highlight w:val="cyan"/>
              </w:rPr>
              <w:t>TCKN</w:t>
            </w:r>
          </w:p>
        </w:tc>
      </w:tr>
      <w:tr w:rsidR="0010761A">
        <w:trPr>
          <w:trHeight w:val="24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rPr>
                <w:highlight w:val="cyan"/>
              </w:rPr>
            </w:pPr>
          </w:p>
        </w:tc>
        <w:tc>
          <w:tcPr>
            <w:tcW w:w="525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 Mẫu số 19  Phụ lục I: Phiếu kết quả kiểm nghiệm:</w:t>
            </w:r>
          </w:p>
          <w:p w:rsidR="0010761A" w:rsidRPr="00073BA8" w:rsidRDefault="00370AE3">
            <w:pPr>
              <w:spacing w:before="240" w:after="240"/>
              <w:ind w:left="0" w:right="140" w:hanging="2"/>
              <w:textDirection w:val="lrTb"/>
            </w:pPr>
            <w:r w:rsidRPr="00073BA8">
              <w:t>Đề nghị bỏ các nội dung liên quan đến việc Phòng kiểm nghiệm phải kết luận mẫu đạt hay không</w:t>
            </w:r>
          </w:p>
          <w:p w:rsidR="0010761A" w:rsidRPr="00073BA8" w:rsidRDefault="00370AE3">
            <w:pPr>
              <w:spacing w:before="240" w:after="240"/>
              <w:ind w:left="0" w:right="140" w:hanging="2"/>
              <w:textDirection w:val="lrTb"/>
            </w:pPr>
            <w:r w:rsidRPr="00073BA8">
              <w:t>-  Mẫu số 21 Phụ lục 1: Đề nghị bỏ nội dung mức 1, mức 2 do cơ sở kiểm nghiệm phải khắc phục đầy đủ các điểm không phù hợp, không cần phải chia các mức không phù hợp</w:t>
            </w:r>
          </w:p>
          <w:p w:rsidR="0010761A" w:rsidRPr="00073BA8" w:rsidRDefault="00370AE3">
            <w:pPr>
              <w:spacing w:before="240" w:after="240"/>
              <w:ind w:left="0" w:right="140" w:hanging="2"/>
              <w:textDirection w:val="lrTb"/>
            </w:pPr>
            <w:r w:rsidRPr="00073BA8">
              <w:t xml:space="preserve"> </w:t>
            </w:r>
          </w:p>
        </w:tc>
        <w:tc>
          <w:tcPr>
            <w:tcW w:w="1710"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Bộ NNPTNT</w:t>
            </w:r>
          </w:p>
        </w:tc>
        <w:tc>
          <w:tcPr>
            <w:tcW w:w="124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nil"/>
              <w:left w:val="nil"/>
              <w:bottom w:val="single" w:sz="5" w:space="0" w:color="000000"/>
              <w:right w:val="single" w:sz="5"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 Biểu mẫu Phiếu kiểm nghiệm phục vụ quản lý nhà nước có nội du</w:t>
            </w:r>
            <w:r w:rsidRPr="00073BA8">
              <w:t>ng phải kết luận mẫu đạt/không đạt là phù hợp với định nghĩa về “kiểm nghiệm thực phẩm” tại Luật ATTP.</w:t>
            </w:r>
          </w:p>
          <w:p w:rsidR="0010761A" w:rsidRPr="00073BA8" w:rsidRDefault="00370AE3">
            <w:pPr>
              <w:spacing w:before="240" w:after="240"/>
              <w:ind w:left="0" w:right="140" w:hanging="2"/>
              <w:textDirection w:val="lrTb"/>
            </w:pPr>
            <w:r w:rsidRPr="00073BA8">
              <w:t>- Biên bản đánh giá của Đoàn đánh giá cần xác định mức độ không phù hợp gồm 2 mức:</w:t>
            </w:r>
          </w:p>
          <w:p w:rsidR="0010761A" w:rsidRPr="00073BA8" w:rsidRDefault="00370AE3">
            <w:pPr>
              <w:spacing w:before="240" w:after="240"/>
              <w:ind w:left="0" w:right="140" w:hanging="2"/>
              <w:textDirection w:val="lrTb"/>
            </w:pPr>
            <w:r w:rsidRPr="00073BA8">
              <w:t>+ Mức 1: không phù hợp, cơ sở kiểm nghiệm không thể khắc phục được tro</w:t>
            </w:r>
            <w:r w:rsidRPr="00073BA8">
              <w:t>ng thời gian quy định của Nghị định.</w:t>
            </w:r>
          </w:p>
          <w:p w:rsidR="0010761A" w:rsidRPr="00073BA8" w:rsidRDefault="00370AE3">
            <w:pPr>
              <w:spacing w:before="240" w:after="240"/>
              <w:ind w:left="0" w:right="140" w:hanging="2"/>
              <w:textDirection w:val="lrTb"/>
            </w:pPr>
            <w:r w:rsidRPr="00073BA8">
              <w:t>+ Mức 2:  không phù hợp, cơ sở kiểm nghiệm có thể khắc phục được trong thời gian quy định của Nghị định.</w:t>
            </w:r>
          </w:p>
          <w:p w:rsidR="0010761A" w:rsidRPr="00073BA8" w:rsidRDefault="00370AE3">
            <w:pPr>
              <w:spacing w:before="240" w:after="240"/>
              <w:ind w:left="0" w:right="140" w:hanging="2"/>
              <w:textDirection w:val="lrTb"/>
            </w:pPr>
            <w:r w:rsidRPr="00073BA8">
              <w:t>Căn cứ mức độ này, cơ quan chỉ định xem xét việc chỉ định hoặc từ chối hồ sơ đăng ký chỉ định.</w:t>
            </w:r>
          </w:p>
          <w:p w:rsidR="0010761A" w:rsidRPr="00073BA8" w:rsidRDefault="00370AE3">
            <w:pPr>
              <w:spacing w:before="240" w:after="240"/>
              <w:ind w:left="0" w:right="140" w:hanging="2"/>
              <w:textDirection w:val="lrTb"/>
            </w:pPr>
            <w:r w:rsidRPr="00073BA8">
              <w:t>Theo đó, sẽ bổ sung</w:t>
            </w:r>
            <w:r w:rsidRPr="00073BA8">
              <w:t xml:space="preserve"> thêm nội dung ghi chú Mức 1, Mức 2 tại Mẫu số 21 Phụ lục 1.</w:t>
            </w:r>
          </w:p>
        </w:tc>
        <w:tc>
          <w:tcPr>
            <w:tcW w:w="1035" w:type="dxa"/>
            <w:tcBorders>
              <w:top w:val="nil"/>
              <w:left w:val="nil"/>
              <w:bottom w:val="single" w:sz="5" w:space="0" w:color="000000"/>
              <w:right w:val="single" w:sz="5" w:space="0" w:color="000000"/>
            </w:tcBorders>
            <w:tcMar>
              <w:top w:w="0" w:type="dxa"/>
              <w:left w:w="100" w:type="dxa"/>
              <w:bottom w:w="0" w:type="dxa"/>
              <w:right w:w="100" w:type="dxa"/>
            </w:tcMar>
          </w:tcPr>
          <w:p w:rsidR="0010761A" w:rsidRDefault="00370AE3">
            <w:pPr>
              <w:spacing w:before="240" w:after="240"/>
              <w:ind w:left="0" w:right="140" w:hanging="2"/>
              <w:textDirection w:val="lrTb"/>
              <w:rPr>
                <w:highlight w:val="cyan"/>
              </w:rPr>
            </w:pPr>
            <w:r>
              <w:rPr>
                <w:highlight w:val="cyan"/>
              </w:rPr>
              <w:t>TCKN</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370AE3">
            <w:pPr>
              <w:spacing w:before="240" w:after="120" w:line="312" w:lineRule="auto"/>
              <w:ind w:left="0" w:hanging="2"/>
              <w:jc w:val="both"/>
              <w:textDirection w:val="lrTb"/>
            </w:pPr>
            <w:r w:rsidRPr="00073BA8">
              <w:t>Tại điểm a, khoản 18, Điều 1: Đề nghị bổ sung nội dung: Cơ quan tổ chức tiếp nhận và quản lý hồ sơ, cấp Giấy tiếp nhận đăng ký bản công bố sản phẩm, Giấy chứng nhận cơ sở đủ điều kiện an toàn thực đối với: phụ gia thực phẩm hỗn hợp có công dụng mới, phụ</w:t>
            </w:r>
            <w:r w:rsidRPr="00073BA8">
              <w:t xml:space="preserve"> gia thực phẩm không thuộc danh mục các chất </w:t>
            </w:r>
            <w:r w:rsidRPr="00073BA8">
              <w:lastRenderedPageBreak/>
              <w:t>phụ gia được phép sử dụng hoặc không đúng đối tượng sử dụng trong thực phẩm do Bộ Y tế quy định</w:t>
            </w:r>
          </w:p>
        </w:tc>
        <w:tc>
          <w:tcPr>
            <w:tcW w:w="1710" w:type="dxa"/>
            <w:vAlign w:val="center"/>
          </w:tcPr>
          <w:p w:rsidR="0010761A" w:rsidRPr="00073BA8" w:rsidRDefault="00370AE3">
            <w:pPr>
              <w:ind w:left="0" w:hanging="2"/>
              <w:textDirection w:val="lrTb"/>
            </w:pPr>
            <w:r w:rsidRPr="00073BA8">
              <w:lastRenderedPageBreak/>
              <w:t>Sở Y tế Thái Nguyên</w:t>
            </w: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rPr>
                <w:sz w:val="20"/>
                <w:szCs w:val="20"/>
              </w:rPr>
            </w:pPr>
            <w:r>
              <w:t>điểm b khoản 19 Điều: Sđ, bs khoản 8 Điều 40 NĐ15</w:t>
            </w:r>
          </w:p>
        </w:tc>
        <w:tc>
          <w:tcPr>
            <w:tcW w:w="5250" w:type="dxa"/>
            <w:vAlign w:val="center"/>
          </w:tcPr>
          <w:p w:rsidR="0010761A" w:rsidRPr="00073BA8" w:rsidRDefault="00370AE3">
            <w:pPr>
              <w:spacing w:before="240" w:after="120" w:line="312" w:lineRule="auto"/>
              <w:ind w:left="0" w:hanging="2"/>
              <w:jc w:val="both"/>
              <w:textDirection w:val="lrTb"/>
            </w:pPr>
            <w:r w:rsidRPr="00073BA8">
              <w:t xml:space="preserve">Bỏ nội dung tại điểm b khoản 19 quy định thẩm quyền của Ủy ban nhân dân tỉnh tiếp nhận và quản lý hồ sơ, cấp, thu hồi Giấy chứng nhận lưu hành tự do, Giấy chứng nhận y tế và giấy chứng nhận khác có liên quan đối với thực phẩm xuất khẩu trong trường hợp có </w:t>
            </w:r>
            <w:r w:rsidRPr="00073BA8">
              <w:t>yêu cầu của nước nhập khẩu. Kiến nghị các cơ quan, tổ chức tại Bộ chuyên ngành thực hiện nhiệm vụ trên.</w:t>
            </w:r>
          </w:p>
        </w:tc>
        <w:tc>
          <w:tcPr>
            <w:tcW w:w="1710" w:type="dxa"/>
            <w:vAlign w:val="center"/>
          </w:tcPr>
          <w:p w:rsidR="0010761A" w:rsidRPr="00073BA8" w:rsidRDefault="00370AE3">
            <w:pPr>
              <w:ind w:left="0" w:hanging="2"/>
              <w:textDirection w:val="lrTb"/>
            </w:pPr>
            <w:r w:rsidRPr="00073BA8">
              <w:t xml:space="preserve">SYT Đồng Nai </w:t>
            </w: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spacing w:before="120" w:after="240"/>
              <w:ind w:left="0" w:hanging="2"/>
              <w:jc w:val="both"/>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Tại Khoản 9 Điều 36</w:t>
            </w:r>
          </w:p>
          <w:p w:rsidR="0010761A" w:rsidRDefault="0010761A">
            <w:pPr>
              <w:ind w:left="0" w:hanging="2"/>
              <w:textDirection w:val="lrTb"/>
            </w:pPr>
          </w:p>
        </w:tc>
        <w:tc>
          <w:tcPr>
            <w:tcW w:w="5250" w:type="dxa"/>
            <w:vAlign w:val="center"/>
          </w:tcPr>
          <w:p w:rsidR="0010761A" w:rsidRPr="00073BA8" w:rsidRDefault="00370AE3">
            <w:pPr>
              <w:ind w:left="0" w:hanging="2"/>
              <w:textDirection w:val="lrTb"/>
            </w:pPr>
            <w:r w:rsidRPr="00073BA8">
              <w:t>Đề xuất sửa thành “Đối với cơ sở không thực hiện công đoạn sản xuất nhưng kinh doanh nhiều loại sản phẩm thực phẩm thuộc thẩm quyền quản lý của</w:t>
            </w:r>
          </w:p>
          <w:p w:rsidR="0010761A" w:rsidRPr="00073BA8" w:rsidRDefault="00370AE3" w:rsidP="00073BA8">
            <w:pPr>
              <w:ind w:left="0" w:hanging="2"/>
              <w:textDirection w:val="lrTb"/>
            </w:pPr>
            <w:r w:rsidRPr="00073BA8">
              <w:t xml:space="preserve">02 cơ quan quản lý chuyên ngành thì cơ quan quản lý sản phẩm có sản lượng lớn nhất trong các sản </w:t>
            </w:r>
            <w:r w:rsidRPr="00073BA8">
              <w:lastRenderedPageBreak/>
              <w:t xml:space="preserve">phẩm của cơ sở </w:t>
            </w:r>
            <w:r w:rsidRPr="00073BA8">
              <w:t>kinh doanh là cơ quan quản lý. Trường hợp cơ sở kinh doanh nhiều loại sản phẩm thực phẩm thuộc thẩm quyền quản lý của từ 3 cơ quan quản lý chuyên ngành trở lên do ngành Công Thương quản lý, trừ trường hợp là chợ đầu mối, đấu giá nông sản</w:t>
            </w:r>
          </w:p>
        </w:tc>
        <w:tc>
          <w:tcPr>
            <w:tcW w:w="1710" w:type="dxa"/>
            <w:vAlign w:val="center"/>
          </w:tcPr>
          <w:p w:rsidR="0010761A" w:rsidRPr="00073BA8" w:rsidRDefault="00370AE3">
            <w:pPr>
              <w:ind w:left="0" w:hanging="2"/>
              <w:textDirection w:val="lrTb"/>
            </w:pPr>
            <w:r w:rsidRPr="00073BA8">
              <w:lastRenderedPageBreak/>
              <w:t>Sở Y t</w:t>
            </w:r>
            <w:r w:rsidRPr="00073BA8">
              <w:t>ế Quảng Ninh</w:t>
            </w:r>
          </w:p>
        </w:tc>
        <w:tc>
          <w:tcPr>
            <w:tcW w:w="1245" w:type="dxa"/>
            <w:vAlign w:val="center"/>
          </w:tcPr>
          <w:p w:rsidR="0010761A" w:rsidRPr="00073BA8" w:rsidRDefault="0010761A">
            <w:pPr>
              <w:ind w:left="0" w:hanging="2"/>
              <w:textDirection w:val="lrTb"/>
            </w:pPr>
          </w:p>
        </w:tc>
        <w:tc>
          <w:tcPr>
            <w:tcW w:w="4365" w:type="dxa"/>
            <w:vAlign w:val="cente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bl>
            <w:tblPr>
              <w:tblStyle w:val="a6"/>
              <w:tblW w:w="930" w:type="dxa"/>
              <w:tblBorders>
                <w:top w:val="nil"/>
                <w:left w:val="nil"/>
                <w:bottom w:val="nil"/>
                <w:right w:val="nil"/>
                <w:insideH w:val="nil"/>
                <w:insideV w:val="nil"/>
              </w:tblBorders>
              <w:tblLayout w:type="fixed"/>
              <w:tblLook w:val="0600" w:firstRow="0" w:lastRow="0" w:firstColumn="0" w:lastColumn="0" w:noHBand="1" w:noVBand="1"/>
            </w:tblPr>
            <w:tblGrid>
              <w:gridCol w:w="930"/>
            </w:tblGrid>
            <w:tr w:rsidR="0010761A">
              <w:trPr>
                <w:trHeight w:val="1085"/>
              </w:trPr>
              <w:tc>
                <w:tcPr>
                  <w:tcW w:w="930" w:type="dxa"/>
                  <w:tcBorders>
                    <w:top w:val="nil"/>
                    <w:left w:val="nil"/>
                    <w:bottom w:val="nil"/>
                    <w:right w:val="nil"/>
                  </w:tcBorders>
                  <w:tcMar>
                    <w:top w:w="100" w:type="dxa"/>
                    <w:left w:w="100" w:type="dxa"/>
                    <w:bottom w:w="100" w:type="dxa"/>
                    <w:right w:w="100" w:type="dxa"/>
                  </w:tcMar>
                </w:tcPr>
                <w:p w:rsidR="0010761A" w:rsidRDefault="00370AE3">
                  <w:pPr>
                    <w:framePr w:hSpace="180" w:wrap="around" w:vAnchor="text" w:hAnchor="text" w:x="124"/>
                    <w:ind w:left="0" w:hanging="2"/>
                  </w:pPr>
                  <w:r>
                    <w:t>Khoản 10, Điều 36 Nghị định 15</w:t>
                  </w:r>
                </w:p>
              </w:tc>
            </w:tr>
          </w:tbl>
          <w:p w:rsidR="0010761A" w:rsidRDefault="0010761A">
            <w:pPr>
              <w:ind w:left="0" w:hanging="2"/>
              <w:textDirection w:val="lrTb"/>
            </w:pPr>
          </w:p>
        </w:tc>
        <w:tc>
          <w:tcPr>
            <w:tcW w:w="5250" w:type="dxa"/>
            <w:vAlign w:val="center"/>
          </w:tcPr>
          <w:p w:rsidR="0010761A" w:rsidRPr="00073BA8" w:rsidRDefault="0010761A">
            <w:pPr>
              <w:ind w:left="0" w:hanging="2"/>
              <w:textDirection w:val="lrTb"/>
            </w:pPr>
          </w:p>
          <w:tbl>
            <w:tblPr>
              <w:tblStyle w:val="a7"/>
              <w:tblW w:w="4965" w:type="dxa"/>
              <w:tblBorders>
                <w:top w:val="nil"/>
                <w:left w:val="nil"/>
                <w:bottom w:val="nil"/>
                <w:right w:val="nil"/>
                <w:insideH w:val="nil"/>
                <w:insideV w:val="nil"/>
              </w:tblBorders>
              <w:tblLayout w:type="fixed"/>
              <w:tblLook w:val="0600" w:firstRow="0" w:lastRow="0" w:firstColumn="0" w:lastColumn="0" w:noHBand="1" w:noVBand="1"/>
            </w:tblPr>
            <w:tblGrid>
              <w:gridCol w:w="4965"/>
            </w:tblGrid>
            <w:tr w:rsidR="0010761A" w:rsidRPr="00073BA8">
              <w:trPr>
                <w:trHeight w:val="2475"/>
              </w:trPr>
              <w:tc>
                <w:tcPr>
                  <w:tcW w:w="4965" w:type="dxa"/>
                  <w:tcBorders>
                    <w:top w:val="nil"/>
                    <w:left w:val="nil"/>
                    <w:bottom w:val="nil"/>
                    <w:right w:val="nil"/>
                  </w:tcBorders>
                  <w:tcMar>
                    <w:top w:w="100" w:type="dxa"/>
                    <w:left w:w="100" w:type="dxa"/>
                    <w:bottom w:w="100" w:type="dxa"/>
                    <w:right w:w="100" w:type="dxa"/>
                  </w:tcMar>
                </w:tcPr>
                <w:p w:rsidR="0010761A" w:rsidRPr="00073BA8" w:rsidRDefault="00370AE3">
                  <w:pPr>
                    <w:framePr w:hSpace="180" w:wrap="around" w:vAnchor="text" w:hAnchor="text" w:x="124"/>
                    <w:ind w:left="0" w:hanging="2"/>
                  </w:pPr>
                  <w:r w:rsidRPr="00073BA8">
                    <w:t>Cần làm rõ khái niệm “cơ sở kinh doanh” có bao</w:t>
                  </w:r>
                </w:p>
                <w:p w:rsidR="0010761A" w:rsidRPr="00073BA8" w:rsidRDefault="00370AE3">
                  <w:pPr>
                    <w:framePr w:hSpace="180" w:wrap="around" w:vAnchor="text" w:hAnchor="text" w:x="124"/>
                    <w:ind w:left="0" w:hanging="2"/>
                  </w:pPr>
                  <w:r w:rsidRPr="00073BA8">
                    <w:t>hàm “cơ sở kinh doanh dịch vụ ăn uống” không?</w:t>
                  </w:r>
                </w:p>
                <w:p w:rsidR="0010761A" w:rsidRPr="00073BA8" w:rsidRDefault="00370AE3">
                  <w:pPr>
                    <w:framePr w:hSpace="180" w:wrap="around" w:vAnchor="text" w:hAnchor="text" w:x="124"/>
                    <w:ind w:left="0" w:hanging="2"/>
                  </w:pPr>
                  <w:r w:rsidRPr="00073BA8">
                    <w:t>Vì thực tế hiện nay, một số cơ sở thuộc trường</w:t>
                  </w:r>
                </w:p>
                <w:p w:rsidR="0010761A" w:rsidRPr="00073BA8" w:rsidRDefault="00370AE3">
                  <w:pPr>
                    <w:framePr w:hSpace="180" w:wrap="around" w:vAnchor="text" w:hAnchor="text" w:x="124"/>
                    <w:ind w:left="0" w:hanging="2"/>
                  </w:pPr>
                  <w:r w:rsidRPr="00073BA8">
                    <w:t>hợp vừa sản xuất thực phẩm (ví dụ: sản xuất</w:t>
                  </w:r>
                </w:p>
                <w:p w:rsidR="0010761A" w:rsidRPr="00073BA8" w:rsidRDefault="00370AE3">
                  <w:pPr>
                    <w:framePr w:hSpace="180" w:wrap="around" w:vAnchor="text" w:hAnchor="text" w:x="124"/>
                    <w:ind w:left="0" w:hanging="2"/>
                  </w:pPr>
                  <w:r w:rsidRPr="00073BA8">
                    <w:t>chả lụa, bánh …) vừa kinh doanh dịch vụ ăn</w:t>
                  </w:r>
                </w:p>
                <w:p w:rsidR="0010761A" w:rsidRPr="00073BA8" w:rsidRDefault="00370AE3">
                  <w:pPr>
                    <w:framePr w:hSpace="180" w:wrap="around" w:vAnchor="text" w:hAnchor="text" w:x="124"/>
                    <w:ind w:left="0" w:hanging="2"/>
                  </w:pPr>
                  <w:r w:rsidRPr="00073BA8">
                    <w:t>uống chưa có quy định cụ thể về nguyên tắc</w:t>
                  </w:r>
                </w:p>
                <w:p w:rsidR="0010761A" w:rsidRPr="00073BA8" w:rsidRDefault="00370AE3">
                  <w:pPr>
                    <w:framePr w:hSpace="180" w:wrap="around" w:vAnchor="text" w:hAnchor="text" w:x="124"/>
                    <w:ind w:left="0" w:hanging="2"/>
                  </w:pPr>
                  <w:r w:rsidRPr="00073BA8">
                    <w:t>phân công trách nhiệm quản lý tại Điều 36 Nghị</w:t>
                  </w:r>
                </w:p>
                <w:p w:rsidR="0010761A" w:rsidRPr="00073BA8" w:rsidRDefault="00370AE3">
                  <w:pPr>
                    <w:framePr w:hSpace="180" w:wrap="around" w:vAnchor="text" w:hAnchor="text" w:x="124"/>
                    <w:ind w:left="0" w:hanging="2"/>
                  </w:pPr>
                  <w:r w:rsidRPr="00073BA8">
                    <w:t>định 15/2018/NĐ-CP</w:t>
                  </w:r>
                </w:p>
              </w:tc>
            </w:tr>
          </w:tbl>
          <w:p w:rsidR="0010761A" w:rsidRPr="00073BA8" w:rsidRDefault="0010761A">
            <w:pPr>
              <w:ind w:left="0" w:hanging="2"/>
              <w:textDirection w:val="lrTb"/>
            </w:pPr>
          </w:p>
        </w:tc>
        <w:tc>
          <w:tcPr>
            <w:tcW w:w="1710" w:type="dxa"/>
            <w:vAlign w:val="center"/>
          </w:tcPr>
          <w:p w:rsidR="0010761A" w:rsidRPr="00073BA8" w:rsidRDefault="00370AE3">
            <w:pPr>
              <w:ind w:left="0" w:hanging="2"/>
              <w:textDirection w:val="lrTb"/>
            </w:pPr>
            <w:r w:rsidRPr="00073BA8">
              <w:t>Chi cục Vĩnh Long</w:t>
            </w:r>
          </w:p>
        </w:tc>
        <w:tc>
          <w:tcPr>
            <w:tcW w:w="1245" w:type="dxa"/>
            <w:vAlign w:val="center"/>
          </w:tcPr>
          <w:p w:rsidR="0010761A" w:rsidRPr="00073BA8" w:rsidRDefault="0010761A">
            <w:pPr>
              <w:ind w:left="0" w:hanging="2"/>
              <w:textDirection w:val="lrTb"/>
            </w:pPr>
          </w:p>
        </w:tc>
        <w:tc>
          <w:tcPr>
            <w:tcW w:w="4365" w:type="dxa"/>
            <w:vAlign w:val="cente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điểm c khoản 21 Điều 1: Bs khoản 8 Điều 37 NĐ15</w:t>
            </w:r>
          </w:p>
        </w:tc>
        <w:tc>
          <w:tcPr>
            <w:tcW w:w="5250" w:type="dxa"/>
            <w:vAlign w:val="center"/>
          </w:tcPr>
          <w:p w:rsidR="0010761A" w:rsidRDefault="00370AE3" w:rsidP="00073BA8">
            <w:pPr>
              <w:ind w:left="0" w:hanging="2"/>
              <w:textDirection w:val="lrTb"/>
            </w:pPr>
            <w:r>
              <w:t>Đề nghị bổ sung các quy định về cơ sở dữ liệu về attp phục vụ quản lý nhà nước trong lĩnh vực này thực hiện theo Thông báo số 20/TB-VPCP ngày 15/01/2025 về kết luận của đồng chí Phó Thủ tướng Chính phủ Lê Thành Long tại cuộc họp Ban Chỉ đạo liên ngành Trun</w:t>
            </w:r>
            <w:r>
              <w:t>g ương về attp giao BYT chủ trì, phối hợp với các bộ, cơ quan liên quan chuẩn bị báo cáo chi tiết, đề xuất cụ thể về việc xây dựng, quản lý, vận hành cơ sở dữ liệu về attp, nhất là về kết nối, quản lý, khai thác, sử dụng cơ sở dữ liệu về attp</w:t>
            </w:r>
          </w:p>
        </w:tc>
        <w:tc>
          <w:tcPr>
            <w:tcW w:w="1710" w:type="dxa"/>
            <w:vAlign w:val="center"/>
          </w:tcPr>
          <w:p w:rsidR="0010761A" w:rsidRDefault="00370AE3">
            <w:pPr>
              <w:ind w:left="0" w:hanging="2"/>
              <w:textDirection w:val="lrTb"/>
            </w:pPr>
            <w:r>
              <w:t>Bộ Công an</w:t>
            </w:r>
          </w:p>
        </w:tc>
        <w:tc>
          <w:tcPr>
            <w:tcW w:w="1245" w:type="dxa"/>
            <w:vAlign w:val="center"/>
          </w:tcPr>
          <w:p w:rsidR="0010761A" w:rsidRDefault="0010761A">
            <w:pPr>
              <w:ind w:left="0" w:hanging="2"/>
              <w:textDirection w:val="lrTb"/>
            </w:pPr>
          </w:p>
        </w:tc>
        <w:tc>
          <w:tcPr>
            <w:tcW w:w="4365" w:type="dxa"/>
            <w:vAlign w:val="center"/>
          </w:tcPr>
          <w:p w:rsidR="0010761A" w:rsidRDefault="0010761A">
            <w:pPr>
              <w:ind w:left="0" w:hanging="2"/>
              <w:textDirection w:val="lrTb"/>
            </w:pP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370AE3">
            <w:pPr>
              <w:ind w:left="0" w:hanging="2"/>
              <w:textDirection w:val="lrTb"/>
            </w:pPr>
            <w:r w:rsidRPr="00073BA8">
              <w:t>Đối với mục 10 phần I Bản tóm tắt các nội dung bức thiết cần sửa đổi, bổ sung tại Nghị định số 15/2018/NĐ-CP về triển khai Quyết định số 1661/QĐ-TTg ngày 04/10/2021 của Thủ tướng Chính phủ phê duyệt Phương án cắt giảm, đơn giản hóa quy định liên q</w:t>
            </w:r>
            <w:r w:rsidRPr="00073BA8">
              <w:t xml:space="preserve">uan đến hoạt động kinh doanh thuộc phạm vi chức năng quản lý của Bộ Y tế, trong Quyết định số 1661/QĐ-TTg, Chính phủ có giao bãi </w:t>
            </w:r>
            <w:r w:rsidRPr="00073BA8">
              <w:lastRenderedPageBreak/>
              <w:t>bỏ Giấy chứng nhận đăng ký kinh doanh hoặc Giấy chứng nhận đăng ký doanh nghiệp có ngành nghề phù hợp với loại thực phẩm của cơ</w:t>
            </w:r>
            <w:r w:rsidRPr="00073BA8">
              <w:t xml:space="preserve"> sở sản xuất trong hồ sơ Cấp Giấy chứng nhận cơ sở đủ điều kiện an toàn thực phẩm. Đối với nội dung này cần bãi bỏ từ quy định tại điểm b khoản 1 Điều 36 Luật an toàn thực phẩm để thống nhất quy định về hồ sơ xin cấp Giấy chứng nhận cơ sở đủ điều kiện an t</w:t>
            </w:r>
            <w:r w:rsidRPr="00073BA8">
              <w:t>oàn thực phẩm từ Luật đến Nghị định.</w:t>
            </w:r>
          </w:p>
        </w:tc>
        <w:tc>
          <w:tcPr>
            <w:tcW w:w="1710" w:type="dxa"/>
            <w:vAlign w:val="center"/>
          </w:tcPr>
          <w:p w:rsidR="0010761A" w:rsidRPr="00073BA8" w:rsidRDefault="00370AE3">
            <w:pPr>
              <w:ind w:left="0" w:hanging="2"/>
              <w:textDirection w:val="lrTb"/>
            </w:pPr>
            <w:r w:rsidRPr="00073BA8">
              <w:lastRenderedPageBreak/>
              <w:t>Văn phòng Bộ Y tế</w:t>
            </w:r>
          </w:p>
        </w:tc>
        <w:tc>
          <w:tcPr>
            <w:tcW w:w="1245" w:type="dxa"/>
            <w:vAlign w:val="center"/>
          </w:tcPr>
          <w:p w:rsidR="0010761A" w:rsidRPr="00073BA8" w:rsidRDefault="00370AE3">
            <w:pPr>
              <w:ind w:left="0" w:hanging="2"/>
              <w:textDirection w:val="lrTb"/>
            </w:pPr>
            <w:r w:rsidRPr="00073BA8">
              <w:t>Tiếp thu</w:t>
            </w:r>
          </w:p>
        </w:tc>
        <w:tc>
          <w:tcPr>
            <w:tcW w:w="4365" w:type="dxa"/>
            <w:vAlign w:val="center"/>
          </w:tcPr>
          <w:p w:rsidR="0010761A" w:rsidRPr="00073BA8" w:rsidRDefault="00370AE3">
            <w:pPr>
              <w:spacing w:before="240" w:after="240"/>
              <w:ind w:left="0" w:right="140" w:hanging="2"/>
              <w:textDirection w:val="lrTb"/>
              <w:rPr>
                <w:strike/>
              </w:rPr>
            </w:pPr>
            <w:r w:rsidRPr="00073BA8">
              <w:t>N</w:t>
            </w:r>
            <w:r w:rsidRPr="00073BA8">
              <w:t>ội dung trên thuộc phạm vi của Luật ATTP:  Sẽ xem xét đưa vào trong nội dung sửa Luật ATTP</w:t>
            </w:r>
          </w:p>
        </w:tc>
        <w:tc>
          <w:tcPr>
            <w:tcW w:w="1035" w:type="dxa"/>
            <w:vAlign w:val="center"/>
          </w:tcPr>
          <w:p w:rsidR="0010761A" w:rsidRDefault="00370AE3">
            <w:pPr>
              <w:ind w:left="0" w:hanging="2"/>
              <w:textDirection w:val="lrTb"/>
            </w:pPr>
            <w:r>
              <w:t>GSNĐ</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2 Điều 2:  Bãi bỏ điểm b khoản 2 Điều 6 NĐ15 thuộc khoản 3 Điều 2 Nghị định số 155/2018/NĐ-CP</w:t>
            </w:r>
          </w:p>
        </w:tc>
        <w:tc>
          <w:tcPr>
            <w:tcW w:w="5250" w:type="dxa"/>
            <w:vAlign w:val="center"/>
          </w:tcPr>
          <w:p w:rsidR="0010761A" w:rsidRPr="00073BA8" w:rsidRDefault="00370AE3">
            <w:pPr>
              <w:tabs>
                <w:tab w:val="left" w:pos="709"/>
                <w:tab w:val="left" w:pos="851"/>
              </w:tabs>
              <w:ind w:left="0" w:hanging="2"/>
              <w:textDirection w:val="lrTb"/>
            </w:pPr>
            <w:r w:rsidRPr="00073BA8">
              <w:t>- Luật ATTP quy định thành phần hồ sơ cấp Giấy chứng nhận</w:t>
            </w:r>
            <w:r w:rsidRPr="00073BA8">
              <w:t xml:space="preserve"> là bản sao Giấy đăng ký kinh doanh, để cải cách hành chính các cơ quan nhà nước có thể tự tra cứu trên hệ thống đăng ký doanh nghiệp. </w:t>
            </w:r>
          </w:p>
          <w:p w:rsidR="0010761A" w:rsidRPr="00073BA8" w:rsidRDefault="00370AE3">
            <w:pPr>
              <w:tabs>
                <w:tab w:val="left" w:pos="709"/>
                <w:tab w:val="left" w:pos="851"/>
              </w:tabs>
              <w:ind w:left="0" w:hanging="2"/>
              <w:textDirection w:val="lrTb"/>
            </w:pPr>
            <w:r w:rsidRPr="00073BA8">
              <w:t xml:space="preserve">Tuy nhiên, trên thực tế nhiều đối tượng có tham gia vào sản xuất kinh doanh thực phẩm nhưng không phải là mô hình doanh </w:t>
            </w:r>
            <w:r w:rsidRPr="00073BA8">
              <w:t xml:space="preserve">nghiệp nên không có đăng ký kinh doanh (Hợp tác xã, các Viện nghiên cứu có đưa sản phẩm ra thị trường, các tổ chức sự nghiệp, Ban Quản lý cảng cá, Ban Quản lý chợ, tàu cá,…). </w:t>
            </w:r>
          </w:p>
          <w:p w:rsidR="0010761A" w:rsidRPr="00073BA8" w:rsidRDefault="00370AE3">
            <w:pPr>
              <w:ind w:left="0" w:hanging="2"/>
              <w:textDirection w:val="lrTb"/>
            </w:pPr>
            <w:r w:rsidRPr="00073BA8">
              <w:t>Để khắc phục bất cập trên, đề nghị bổ sung các loại giấy tờ có thể thay thế Giấy</w:t>
            </w:r>
            <w:r w:rsidRPr="00073BA8">
              <w:t xml:space="preserve"> Đăng ký kinh doanh trong hồ sơ đăng ký cấp Giấy chứng nhận điều kiện ATTP (Quyết định thành lập, Giấy phép khai thác thủy sản, Giấy đăng ký Hợp tác xã,….).</w:t>
            </w:r>
          </w:p>
        </w:tc>
        <w:tc>
          <w:tcPr>
            <w:tcW w:w="1710" w:type="dxa"/>
            <w:vAlign w:val="center"/>
          </w:tcPr>
          <w:p w:rsidR="0010761A" w:rsidRPr="00073BA8" w:rsidRDefault="00370AE3">
            <w:pPr>
              <w:ind w:left="0" w:hanging="2"/>
              <w:textDirection w:val="lrTb"/>
            </w:pPr>
            <w:r w:rsidRPr="00073BA8">
              <w:t>Cục Chất lượng, chế biến và Phát triển thị trường, Bộ NNPTNT</w:t>
            </w:r>
          </w:p>
        </w:tc>
        <w:tc>
          <w:tcPr>
            <w:tcW w:w="12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Ghi nhận</w:t>
            </w:r>
          </w:p>
        </w:tc>
        <w:tc>
          <w:tcPr>
            <w:tcW w:w="436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Nội dung trên thuộc phạm vi c</w:t>
            </w:r>
            <w:r w:rsidRPr="00073BA8">
              <w:t>ủa Luật ATTP:  Sẽ xem xét đưa vào trong nội dung sửa Luật ATTP</w:t>
            </w:r>
          </w:p>
        </w:tc>
        <w:tc>
          <w:tcPr>
            <w:tcW w:w="1035" w:type="dxa"/>
            <w:vAlign w:val="center"/>
          </w:tcPr>
          <w:p w:rsidR="0010761A" w:rsidRDefault="00370AE3">
            <w:pPr>
              <w:ind w:left="0" w:hanging="2"/>
              <w:textDirection w:val="lrTb"/>
            </w:pPr>
            <w:r>
              <w:t>GSNĐ</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370AE3">
            <w:pPr>
              <w:ind w:left="0" w:hanging="2"/>
              <w:textDirection w:val="lrTb"/>
            </w:pPr>
            <w:r w:rsidRPr="00073BA8">
              <w:t>Tại nội dung bãi bỏ Điểm b khoản 2 Điều 6 thuộc khoản 3 Điều 2 Nghị định số 155/2018/NĐ-CP ngày 12/11/2018 của Chính phủ sửa đổi, bổ sung một số quy định liên quan đến điều kiện đầu tư kinh doanh thuộc phạm vi quản lý nhà nước của Bô</w:t>
            </w:r>
            <w:r w:rsidRPr="00073BA8">
              <w:t>̣ Y tế “Điều 6. Thẩm quyền, hồ sơ, thủ tục cấp Giấy chứng nhận”.</w:t>
            </w:r>
          </w:p>
          <w:p w:rsidR="0010761A" w:rsidRPr="00073BA8" w:rsidRDefault="00370AE3">
            <w:pPr>
              <w:tabs>
                <w:tab w:val="left" w:pos="898"/>
              </w:tabs>
              <w:ind w:left="0" w:hanging="2"/>
              <w:textDirection w:val="lrTb"/>
            </w:pPr>
            <w:r w:rsidRPr="00073BA8">
              <w:t>- Sở Y tế đề xuất bổ sung: “Điều 6. Thẩm quyền, hồ sơ, thủ tục cấp mới, cấp lại Giấy chứng nhận”.</w:t>
            </w:r>
          </w:p>
          <w:p w:rsidR="0010761A" w:rsidRPr="00073BA8" w:rsidRDefault="00370AE3">
            <w:pPr>
              <w:ind w:left="0" w:hanging="2"/>
              <w:textDirection w:val="lrTb"/>
            </w:pPr>
            <w:r w:rsidRPr="00073BA8">
              <w:t>Lý do: để phù hợp với khoản 2 Điều 37 Luật an toàn thực phẩm.</w:t>
            </w:r>
          </w:p>
        </w:tc>
        <w:tc>
          <w:tcPr>
            <w:tcW w:w="1710" w:type="dxa"/>
            <w:vAlign w:val="center"/>
          </w:tcPr>
          <w:p w:rsidR="0010761A" w:rsidRPr="00073BA8" w:rsidRDefault="00370AE3">
            <w:pPr>
              <w:ind w:left="0" w:hanging="2"/>
              <w:textDirection w:val="lrTb"/>
            </w:pPr>
            <w:r w:rsidRPr="00073BA8">
              <w:t>Sở</w:t>
            </w:r>
            <w:r w:rsidRPr="00073BA8">
              <w:t xml:space="preserve"> Y tế Sơn La, CC ATVSTP Bình Phước; SYT Đắk Nông; Sơ Y tế Kiên Giang</w:t>
            </w:r>
          </w:p>
        </w:tc>
        <w:tc>
          <w:tcPr>
            <w:tcW w:w="12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jc w:val="both"/>
              <w:textDirection w:val="lrTb"/>
            </w:pPr>
            <w:r w:rsidRPr="00073BA8">
              <w:t>Nghị định sửa đổi Nghị định 15 được thực hiện theo hướng rút gọn do vậy chỉ sửa đổi, bổ sung các nội dung mang tính cấp bách.</w:t>
            </w:r>
          </w:p>
          <w:p w:rsidR="0010761A" w:rsidRPr="00073BA8" w:rsidRDefault="00370AE3">
            <w:pPr>
              <w:spacing w:before="240" w:after="240"/>
              <w:ind w:left="0" w:right="140" w:hanging="2"/>
              <w:textDirection w:val="lrTb"/>
            </w:pPr>
            <w:r w:rsidRPr="00073BA8">
              <w:t xml:space="preserve"> Việc cấp lại về hồ sơ, thủ tục và điều kiện thực hiện như cấp mới lần đầu. Do vậy, sẽ xem xét việc sử dụng từ “cấp lại” trong  nội dung sửa Luật ATTP .</w:t>
            </w:r>
          </w:p>
        </w:tc>
        <w:tc>
          <w:tcPr>
            <w:tcW w:w="1035" w:type="dxa"/>
            <w:vAlign w:val="center"/>
          </w:tcPr>
          <w:p w:rsidR="0010761A" w:rsidRDefault="00370AE3">
            <w:pPr>
              <w:ind w:left="0" w:hanging="2"/>
              <w:textDirection w:val="lrTb"/>
            </w:pPr>
            <w:r>
              <w:t>GSNĐ</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Mẫu số 01 Phụ lục I</w:t>
            </w:r>
          </w:p>
        </w:tc>
        <w:tc>
          <w:tcPr>
            <w:tcW w:w="5250" w:type="dxa"/>
            <w:vAlign w:val="center"/>
          </w:tcPr>
          <w:p w:rsidR="0010761A" w:rsidRPr="00073BA8" w:rsidRDefault="00370AE3">
            <w:pPr>
              <w:ind w:left="0" w:hanging="2"/>
              <w:textDirection w:val="lrTb"/>
            </w:pPr>
            <w:r w:rsidRPr="00073BA8">
              <w:t xml:space="preserve">Tại dự thảo Nghị định đã bs Phụ lục I ban hành kèm theo Nghị định để tối ưu </w:t>
            </w:r>
            <w:r w:rsidRPr="00073BA8">
              <w:t xml:space="preserve">hóa công thức, kiểm soát tính năng, công dụng sp. Tuy nhiên, dự thảo Nghị định chưa quy định cụ thể chất nào là chất chính tạo nên tính năng, tác dụng, công dụng của sp. Do đó, đề nghị quy định cụ thể, nhất là các sp TPCN nhằm tránh tình trạng có chỉ tiêu </w:t>
            </w:r>
            <w:r w:rsidRPr="00073BA8">
              <w:t>chất lượng đạt 70% so với mức công bố được coi là tội phạm nhưng không phải là chỉ tiêu chính nên tính năng, tác dụng của sp vẫn có thể đảm bảo ở một mức độ nhất định. Đối với cá thành phần khác không phải là thành phần chính tạo nên tính năng, tác dụng, c</w:t>
            </w:r>
            <w:r w:rsidRPr="00073BA8">
              <w:t>ông dụng cũng cần có quy định giao trách nhiệm cho các bộ, ngành ban hành quy chuẩn hoặc tiêu chuẩn VN về hàm lượng tối tiểu trong từng nhóm sp, tránh việc DN lợi dụng đưa hàm lượng rất nhỏ, thậm chí dưới ngưỡng phát hiện nhưng lại đưa vào hồ sơ công bố, q</w:t>
            </w:r>
            <w:r w:rsidRPr="00073BA8">
              <w:t>uảng cáo thổi phồng tính năng, tác dụng của sp.</w:t>
            </w:r>
          </w:p>
        </w:tc>
        <w:tc>
          <w:tcPr>
            <w:tcW w:w="1710" w:type="dxa"/>
            <w:vAlign w:val="center"/>
          </w:tcPr>
          <w:p w:rsidR="0010761A" w:rsidRPr="00073BA8" w:rsidRDefault="00370AE3">
            <w:pPr>
              <w:ind w:left="0" w:hanging="2"/>
              <w:textDirection w:val="lrTb"/>
            </w:pPr>
            <w:r w:rsidRPr="00073BA8">
              <w:t>Bộ Công an</w:t>
            </w:r>
          </w:p>
        </w:tc>
        <w:tc>
          <w:tcPr>
            <w:tcW w:w="12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10761A" w:rsidRPr="00073BA8" w:rsidRDefault="0010761A">
            <w:pPr>
              <w:spacing w:before="240" w:after="240"/>
              <w:ind w:left="0" w:right="140" w:hanging="2"/>
              <w:textDirection w:val="lrTb"/>
            </w:pPr>
          </w:p>
        </w:tc>
        <w:tc>
          <w:tcPr>
            <w:tcW w:w="436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10761A" w:rsidRPr="00073BA8" w:rsidRDefault="0010761A">
            <w:pPr>
              <w:spacing w:before="240" w:after="240"/>
              <w:ind w:left="0" w:right="140" w:hanging="2"/>
              <w:jc w:val="both"/>
              <w:textDirection w:val="lrTb"/>
            </w:pP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Mẫu số 01 Phụ lục I</w:t>
            </w:r>
          </w:p>
        </w:tc>
        <w:tc>
          <w:tcPr>
            <w:tcW w:w="5250" w:type="dxa"/>
            <w:vAlign w:val="center"/>
          </w:tcPr>
          <w:p w:rsidR="0010761A" w:rsidRPr="00073BA8" w:rsidRDefault="00370AE3">
            <w:pPr>
              <w:ind w:left="0" w:hanging="2"/>
              <w:textDirection w:val="lrTb"/>
            </w:pPr>
            <w:r w:rsidRPr="00073BA8">
              <w:t>Mẫu Bản tự công bố sản phẩm: Đề nghị giữ nguyên như Nghị định 15/2018/NĐ-CP hiện hành do đối với thực phẩm thông thường không nhất thiết phải kê khai các nội dung thành phần sản phẩm, hàm lượng như các nội dung trong biểu mẫu của dự thảo và gây khó khăn ch</w:t>
            </w:r>
            <w:r w:rsidRPr="00073BA8">
              <w:t>o doanh nghiệp</w:t>
            </w:r>
          </w:p>
        </w:tc>
        <w:tc>
          <w:tcPr>
            <w:tcW w:w="1710" w:type="dxa"/>
            <w:vAlign w:val="center"/>
          </w:tcPr>
          <w:p w:rsidR="0010761A" w:rsidRPr="00073BA8" w:rsidRDefault="00370AE3">
            <w:pPr>
              <w:ind w:left="0" w:hanging="2"/>
              <w:textDirection w:val="lrTb"/>
            </w:pPr>
            <w:r w:rsidRPr="00073BA8">
              <w:t>Bộ NNPTNT</w:t>
            </w:r>
          </w:p>
        </w:tc>
        <w:tc>
          <w:tcPr>
            <w:tcW w:w="1245" w:type="dxa"/>
            <w:vAlign w:val="center"/>
          </w:tcPr>
          <w:p w:rsidR="0010761A" w:rsidRPr="00073BA8" w:rsidRDefault="00370AE3">
            <w:pPr>
              <w:ind w:left="0" w:hanging="2"/>
              <w:textDirection w:val="lrTb"/>
            </w:pPr>
            <w:r w:rsidRPr="00073BA8">
              <w:t>Tiếp thu</w:t>
            </w:r>
          </w:p>
        </w:tc>
        <w:tc>
          <w:tcPr>
            <w:tcW w:w="4365" w:type="dxa"/>
            <w:vAlign w:val="center"/>
          </w:tcPr>
          <w:p w:rsidR="0010761A" w:rsidRPr="00073BA8" w:rsidRDefault="00370AE3">
            <w:pPr>
              <w:spacing w:before="240"/>
              <w:ind w:left="0" w:hanging="2"/>
              <w:textDirection w:val="lrTb"/>
            </w:pPr>
            <w:r w:rsidRPr="00073BA8">
              <w:t xml:space="preserve">Đã sửa trong dự thảo Nghị định </w:t>
            </w:r>
          </w:p>
          <w:p w:rsidR="0010761A" w:rsidRPr="00073BA8" w:rsidRDefault="0010761A">
            <w:pPr>
              <w:ind w:left="0" w:hanging="2"/>
              <w:textDirection w:val="lrTb"/>
            </w:pP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Mẫu số 01 Phụ lục I</w:t>
            </w:r>
          </w:p>
        </w:tc>
        <w:tc>
          <w:tcPr>
            <w:tcW w:w="5250" w:type="dxa"/>
            <w:vAlign w:val="center"/>
          </w:tcPr>
          <w:p w:rsidR="0010761A" w:rsidRPr="00073BA8" w:rsidRDefault="00370AE3">
            <w:pPr>
              <w:ind w:left="0" w:hanging="2"/>
              <w:textDirection w:val="lrTb"/>
            </w:pPr>
            <w:r w:rsidRPr="00073BA8">
              <w:t>Tại trang 28 mục IV thuyết minh thành phần sản phẩm của bản tự công bố sản phẩm thuộc mẫu số 01 Phụ lục I, đề nghị giải thích rõ hai cụm từ “Hàm lượng trong tài liệu/ngày” và “Tài liệu sử dụng”. Lý do nội dung chưa rõ, gặp khó khăn trong quá trình hướng dẫ</w:t>
            </w:r>
            <w:r w:rsidRPr="00073BA8">
              <w:t>n thực hiện</w:t>
            </w:r>
          </w:p>
        </w:tc>
        <w:tc>
          <w:tcPr>
            <w:tcW w:w="1710" w:type="dxa"/>
            <w:vAlign w:val="center"/>
          </w:tcPr>
          <w:p w:rsidR="0010761A" w:rsidRPr="00073BA8" w:rsidRDefault="00370AE3">
            <w:pPr>
              <w:ind w:left="0" w:hanging="2"/>
              <w:textDirection w:val="lrTb"/>
            </w:pPr>
            <w:r w:rsidRPr="00073BA8">
              <w:t>SYT Bắc Kạn</w:t>
            </w:r>
          </w:p>
        </w:tc>
        <w:tc>
          <w:tcPr>
            <w:tcW w:w="1245" w:type="dxa"/>
            <w:vAlign w:val="center"/>
          </w:tcPr>
          <w:p w:rsidR="0010761A" w:rsidRPr="00073BA8" w:rsidRDefault="00370AE3">
            <w:pPr>
              <w:ind w:left="0" w:hanging="2"/>
              <w:textDirection w:val="lrTb"/>
            </w:pPr>
            <w:r w:rsidRPr="00073BA8">
              <w:t>Tiếp thu</w:t>
            </w:r>
          </w:p>
        </w:tc>
        <w:tc>
          <w:tcPr>
            <w:tcW w:w="4365" w:type="dxa"/>
            <w:vAlign w:val="center"/>
          </w:tcPr>
          <w:p w:rsidR="0010761A" w:rsidRPr="00073BA8" w:rsidRDefault="00370AE3">
            <w:pPr>
              <w:ind w:left="0" w:hanging="2"/>
              <w:textDirection w:val="lrTb"/>
            </w:pPr>
            <w:r w:rsidRPr="00073BA8">
              <w:t xml:space="preserve">Sửa lại đầu mục cho rõ ràng </w:t>
            </w: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Mẫu số 01 Phụ lục I</w:t>
            </w:r>
          </w:p>
        </w:tc>
        <w:tc>
          <w:tcPr>
            <w:tcW w:w="5250" w:type="dxa"/>
            <w:vAlign w:val="center"/>
          </w:tcPr>
          <w:p w:rsidR="0010761A" w:rsidRPr="00073BA8" w:rsidRDefault="00370AE3">
            <w:pPr>
              <w:spacing w:before="120" w:after="120" w:line="312" w:lineRule="auto"/>
              <w:ind w:left="0" w:hanging="2"/>
              <w:jc w:val="both"/>
              <w:textDirection w:val="lrTb"/>
            </w:pPr>
            <w:r w:rsidRPr="00073BA8">
              <w:t xml:space="preserve">đề nghị bổ sung vào </w:t>
            </w:r>
            <w:r w:rsidRPr="00073BA8">
              <w:rPr>
                <w:b/>
                <w:u w:val="single"/>
              </w:rPr>
              <w:t xml:space="preserve">cuối mục I. Thông tin về tổ chức, cá nhân tự công bố </w:t>
            </w:r>
            <w:r w:rsidRPr="00073BA8">
              <w:t>như sau:</w:t>
            </w:r>
          </w:p>
          <w:p w:rsidR="0010761A" w:rsidRPr="00073BA8" w:rsidRDefault="00370AE3">
            <w:pPr>
              <w:spacing w:before="120" w:after="120" w:line="312" w:lineRule="auto"/>
              <w:ind w:left="0" w:hanging="2"/>
              <w:jc w:val="both"/>
              <w:textDirection w:val="lrTb"/>
              <w:rPr>
                <w:i/>
              </w:rPr>
            </w:pPr>
            <w:r w:rsidRPr="00073BA8">
              <w:rPr>
                <w:i/>
              </w:rPr>
              <w:lastRenderedPageBreak/>
              <w:t>“Hoặc Giấy cam kết đảm bảo an toàn thực phẩm: ……………. (nếu cơ sở thuộc đối tượng phải ký Giấy cam kết đảm bảo an toàn thực phẩm theo quy định)”.</w:t>
            </w:r>
          </w:p>
        </w:tc>
        <w:tc>
          <w:tcPr>
            <w:tcW w:w="1710" w:type="dxa"/>
            <w:vAlign w:val="center"/>
          </w:tcPr>
          <w:p w:rsidR="0010761A" w:rsidRPr="00073BA8" w:rsidRDefault="00370AE3">
            <w:pPr>
              <w:ind w:left="0" w:hanging="2"/>
              <w:textDirection w:val="lrTb"/>
            </w:pPr>
            <w:r w:rsidRPr="00073BA8">
              <w:lastRenderedPageBreak/>
              <w:t>Sở Công Thương Đồng Nai</w:t>
            </w:r>
          </w:p>
        </w:tc>
        <w:tc>
          <w:tcPr>
            <w:tcW w:w="1245" w:type="dxa"/>
            <w:vAlign w:val="center"/>
          </w:tcPr>
          <w:p w:rsidR="0010761A" w:rsidRPr="00073BA8" w:rsidRDefault="00370AE3">
            <w:pPr>
              <w:ind w:left="0" w:hanging="2"/>
              <w:textDirection w:val="lrTb"/>
            </w:pPr>
            <w:r w:rsidRPr="00073BA8">
              <w:t>không tiếp thu</w:t>
            </w:r>
          </w:p>
        </w:tc>
        <w:tc>
          <w:tcPr>
            <w:tcW w:w="4365" w:type="dxa"/>
            <w:vAlign w:val="center"/>
          </w:tcPr>
          <w:p w:rsidR="0010761A" w:rsidRPr="00073BA8" w:rsidRDefault="00370AE3">
            <w:pPr>
              <w:ind w:left="0" w:hanging="2"/>
              <w:textDirection w:val="lrTb"/>
            </w:pPr>
            <w:r w:rsidRPr="00073BA8">
              <w:t>Nghị định 15/2018/NĐ-CP chỉ quy định cơ sở thuộc phải cấp giấy chứng nhận</w:t>
            </w:r>
            <w:r w:rsidRPr="00073BA8">
              <w:t xml:space="preserve"> cơ sở đủ điều kiện ATTP hoặc cơ sở không thuộc diện cấp giấy chứng nhận cơ sở đủ điều kiện ATTP, không quy định cơ sở </w:t>
            </w:r>
            <w:r w:rsidRPr="00073BA8">
              <w:lastRenderedPageBreak/>
              <w:t xml:space="preserve">thuộc </w:t>
            </w:r>
            <w:r w:rsidRPr="00073BA8">
              <w:t xml:space="preserve">đối tượng phải ký Giấy cam kết đảm bảo an toàn thực phẩm </w:t>
            </w:r>
          </w:p>
        </w:tc>
        <w:tc>
          <w:tcPr>
            <w:tcW w:w="1035" w:type="dxa"/>
            <w:vAlign w:val="center"/>
          </w:tcPr>
          <w:p w:rsidR="0010761A" w:rsidRDefault="00370AE3">
            <w:pPr>
              <w:ind w:left="0" w:hanging="2"/>
              <w:textDirection w:val="lrTb"/>
            </w:pPr>
            <w:r>
              <w:lastRenderedPageBreak/>
              <w:t>QLSP</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43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370AE3">
            <w:pPr>
              <w:ind w:left="0" w:hanging="2"/>
              <w:textDirection w:val="lrTb"/>
            </w:pPr>
            <w:r w:rsidRPr="00073BA8">
              <w:t>Đề nghị bổ sung mẫu Biên bản Thẩm định và mẫu Giấy chứng nhận cơ sở đủ điều kiện ATTP tại Phụ lục kèm theo.</w:t>
            </w:r>
          </w:p>
          <w:p w:rsidR="0010761A" w:rsidRPr="00073BA8" w:rsidRDefault="00370AE3">
            <w:pPr>
              <w:ind w:left="0" w:hanging="2"/>
              <w:textDirection w:val="lrTb"/>
            </w:pPr>
            <w:r w:rsidRPr="00073BA8">
              <w:t>Lý do:  Để áp dụng thống nhất cho tất cả các lĩnh vực thuộc phạm vi quản lý của 3 Bộ.</w:t>
            </w:r>
          </w:p>
        </w:tc>
        <w:tc>
          <w:tcPr>
            <w:tcW w:w="1710" w:type="dxa"/>
            <w:vAlign w:val="center"/>
          </w:tcPr>
          <w:p w:rsidR="0010761A" w:rsidRPr="00073BA8" w:rsidRDefault="00370AE3">
            <w:pPr>
              <w:ind w:left="0" w:hanging="2"/>
              <w:textDirection w:val="lrTb"/>
            </w:pPr>
            <w:r w:rsidRPr="00073BA8">
              <w:t>Bộ NNPTNT</w:t>
            </w:r>
          </w:p>
        </w:tc>
        <w:tc>
          <w:tcPr>
            <w:tcW w:w="12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Tiếp thu</w:t>
            </w:r>
          </w:p>
        </w:tc>
        <w:tc>
          <w:tcPr>
            <w:tcW w:w="436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jc w:val="both"/>
              <w:textDirection w:val="lrTb"/>
            </w:pPr>
            <w:r w:rsidRPr="00073BA8">
              <w:t>Dự thảo Nghị định đã bổ sung quy định Thủ tục cấp giấy chứng nhận cơ sở đủ điều kiện an toàn thực phẩm để thống nhất giữa 3 Bộ.</w:t>
            </w:r>
          </w:p>
        </w:tc>
        <w:tc>
          <w:tcPr>
            <w:tcW w:w="1035" w:type="dxa"/>
            <w:vAlign w:val="center"/>
          </w:tcPr>
          <w:p w:rsidR="0010761A" w:rsidRDefault="00370AE3">
            <w:pPr>
              <w:ind w:left="0" w:hanging="2"/>
              <w:textDirection w:val="lrTb"/>
            </w:pPr>
            <w:r>
              <w:t>GSNĐ</w:t>
            </w:r>
          </w:p>
        </w:tc>
      </w:tr>
      <w:tr w:rsidR="0010761A">
        <w:tc>
          <w:tcPr>
            <w:tcW w:w="735" w:type="dxa"/>
            <w:shd w:val="clear" w:color="auto" w:fill="FBE4D5"/>
          </w:tcPr>
          <w:p w:rsidR="0010761A" w:rsidRDefault="00370AE3">
            <w:pPr>
              <w:ind w:left="0" w:hanging="2"/>
              <w:textDirection w:val="lrTb"/>
              <w:rPr>
                <w:b/>
              </w:rPr>
            </w:pPr>
            <w:r>
              <w:rPr>
                <w:b/>
              </w:rPr>
              <w:t>II</w:t>
            </w:r>
          </w:p>
        </w:tc>
        <w:tc>
          <w:tcPr>
            <w:tcW w:w="14745" w:type="dxa"/>
            <w:gridSpan w:val="6"/>
            <w:shd w:val="clear" w:color="auto" w:fill="FBE4D5"/>
            <w:vAlign w:val="center"/>
          </w:tcPr>
          <w:p w:rsidR="0010761A" w:rsidRPr="00073BA8" w:rsidRDefault="00370AE3">
            <w:pPr>
              <w:ind w:left="0" w:hanging="2"/>
              <w:textDirection w:val="lrTb"/>
              <w:rPr>
                <w:b/>
              </w:rPr>
            </w:pPr>
            <w:r w:rsidRPr="00073BA8">
              <w:rPr>
                <w:b/>
              </w:rPr>
              <w:t>Nhóm nội dung tăng cường phân cấp, phân quyền</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370AE3">
            <w:pPr>
              <w:ind w:left="0" w:hanging="2"/>
              <w:textDirection w:val="lrTb"/>
            </w:pPr>
            <w:r w:rsidRPr="00073BA8">
              <w:t>Thống nhất 3 bộ đối với việc phân cấp hay không phân cấp cho địa phương thủ tục cấp giấy chứng nhận lưu hành tự do (CFS) và các giấy chứng nhận khác</w:t>
            </w:r>
          </w:p>
        </w:tc>
        <w:tc>
          <w:tcPr>
            <w:tcW w:w="1710" w:type="dxa"/>
            <w:vAlign w:val="center"/>
          </w:tcPr>
          <w:p w:rsidR="0010761A" w:rsidRPr="00073BA8" w:rsidRDefault="00370AE3">
            <w:pPr>
              <w:ind w:left="0" w:hanging="2"/>
              <w:textDirection w:val="lrTb"/>
            </w:pPr>
            <w:r w:rsidRPr="00073BA8">
              <w:t>Cục Chất lượng, chế biến và Phát triển thị trường, Bộ NNPTNT</w:t>
            </w:r>
          </w:p>
        </w:tc>
        <w:tc>
          <w:tcPr>
            <w:tcW w:w="1245" w:type="dxa"/>
            <w:vAlign w:val="center"/>
          </w:tcPr>
          <w:p w:rsidR="0010761A" w:rsidRPr="00073BA8" w:rsidRDefault="00370AE3">
            <w:pPr>
              <w:ind w:left="0" w:hanging="2"/>
              <w:textDirection w:val="lrTb"/>
            </w:pPr>
            <w:r w:rsidRPr="00073BA8">
              <w:t>Tiếp thu</w:t>
            </w:r>
          </w:p>
        </w:tc>
        <w:tc>
          <w:tcPr>
            <w:tcW w:w="4365" w:type="dxa"/>
            <w:vAlign w:val="center"/>
          </w:tcPr>
          <w:p w:rsidR="0010761A" w:rsidRPr="00073BA8" w:rsidRDefault="00370AE3">
            <w:pPr>
              <w:ind w:left="0" w:hanging="2"/>
              <w:textDirection w:val="lrTb"/>
            </w:pPr>
            <w:r w:rsidRPr="00073BA8">
              <w:t>Dự thảo Nghị định đã đưa nội dung phân cấp cho địa phương tại khoản 22 Điều 1, trừ các giấy chứng nhận có liên quan đến thực phẩm bảo vệ sức khoẻ (thống nhất quản lý tại trung ương).</w:t>
            </w:r>
          </w:p>
        </w:tc>
        <w:tc>
          <w:tcPr>
            <w:tcW w:w="1035" w:type="dxa"/>
            <w:vAlign w:val="center"/>
          </w:tcPr>
          <w:p w:rsidR="0010761A" w:rsidRDefault="00370AE3">
            <w:pPr>
              <w:ind w:left="0" w:hanging="2"/>
              <w:textDirection w:val="lrTb"/>
            </w:pPr>
            <w:r>
              <w:t>PC</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370AE3">
            <w:pPr>
              <w:tabs>
                <w:tab w:val="left" w:pos="1235"/>
              </w:tabs>
              <w:ind w:left="0" w:hanging="2"/>
              <w:textDirection w:val="lrTb"/>
            </w:pPr>
            <w:r w:rsidRPr="00073BA8">
              <w:t>Tham mưu sửa đổi Luật an toàn thực phẩm trước khi sửa đổi Nghị định số 15/2018/NĐ-CP ngày 02/02/2018 của Chính phủ:</w:t>
            </w:r>
          </w:p>
          <w:p w:rsidR="0010761A" w:rsidRPr="00073BA8" w:rsidRDefault="00370AE3">
            <w:pPr>
              <w:ind w:left="0" w:hanging="2"/>
              <w:textDirection w:val="lrTb"/>
            </w:pPr>
            <w:r w:rsidRPr="00073BA8">
              <w:t>- Đảm bảo tính đồng bộ, thống nhất. Trong đó: Kiện toàn mô hình, tổ chức bộ máy quản lý nhà nước theo hướng thống nh</w:t>
            </w:r>
            <w:r w:rsidRPr="00073BA8">
              <w:t>ất chỉ một đầu mối thực hiện nhiệm vụ bảo đảm an ninh, an toàn thực phẩm từ trung ương tới địa phương đảm bảo hoạt động hiệu lực, hiệu quả.</w:t>
            </w:r>
          </w:p>
          <w:p w:rsidR="0010761A" w:rsidRPr="00073BA8" w:rsidRDefault="00370AE3">
            <w:pPr>
              <w:ind w:left="0" w:hanging="2"/>
              <w:textDirection w:val="lrTb"/>
            </w:pPr>
            <w:r w:rsidRPr="00073BA8">
              <w:t>- Phân định rõ được chức năng, nhiệm vụ, trách nhiệm của các ngành trong bảo đảm an ninh, an toàn</w:t>
            </w:r>
            <w:r w:rsidRPr="00073BA8">
              <w:t xml:space="preserve"> thực phẩm.</w:t>
            </w:r>
          </w:p>
          <w:p w:rsidR="0010761A" w:rsidRPr="00073BA8" w:rsidRDefault="00370AE3">
            <w:pPr>
              <w:ind w:left="0" w:hanging="2"/>
              <w:textDirection w:val="lrTb"/>
            </w:pPr>
            <w:r w:rsidRPr="00073BA8">
              <w:t xml:space="preserve">- Thực hiện phân cấp, phân quyền, đổi mới phương thức quản lý, điều hành, phối hợp, bảo đảm khoa học, chặt chẽ, hiệu quả theo Chỉ thị số 17-CT/TW ngày 21/10/ 2022 của Ban Bí thư về tăng cường bảo </w:t>
            </w:r>
            <w:r w:rsidRPr="00073BA8">
              <w:lastRenderedPageBreak/>
              <w:t>đảm an ninh, an toàn thực phâ</w:t>
            </w:r>
            <w:r w:rsidRPr="00073BA8">
              <w:t>̉m trong tình hình mới.</w:t>
            </w:r>
          </w:p>
        </w:tc>
        <w:tc>
          <w:tcPr>
            <w:tcW w:w="1710" w:type="dxa"/>
            <w:vAlign w:val="center"/>
          </w:tcPr>
          <w:p w:rsidR="0010761A" w:rsidRPr="00073BA8" w:rsidRDefault="00370AE3">
            <w:pPr>
              <w:ind w:left="0" w:hanging="2"/>
              <w:textDirection w:val="lrTb"/>
            </w:pPr>
            <w:r w:rsidRPr="00073BA8">
              <w:lastRenderedPageBreak/>
              <w:t>SYT, CC ATVSTP Sơn La; CC ATVSTP Bình Phước; SYT Đắk Nông ; Sở Y tế Kiên Giang</w:t>
            </w:r>
          </w:p>
        </w:tc>
        <w:tc>
          <w:tcPr>
            <w:tcW w:w="1245" w:type="dxa"/>
            <w:vAlign w:val="center"/>
          </w:tcPr>
          <w:p w:rsidR="0010761A" w:rsidRPr="00073BA8" w:rsidRDefault="00370AE3">
            <w:pPr>
              <w:ind w:left="0" w:hanging="2"/>
              <w:textDirection w:val="lrTb"/>
            </w:pPr>
            <w:r w:rsidRPr="00073BA8">
              <w:t>tiếp thu</w:t>
            </w:r>
          </w:p>
        </w:tc>
        <w:tc>
          <w:tcPr>
            <w:tcW w:w="4365" w:type="dxa"/>
            <w:vAlign w:val="center"/>
          </w:tcPr>
          <w:p w:rsidR="0010761A" w:rsidRPr="00073BA8" w:rsidRDefault="00370AE3">
            <w:pPr>
              <w:ind w:left="0" w:hanging="2"/>
              <w:textDirection w:val="lrTb"/>
            </w:pPr>
            <w:r w:rsidRPr="00073BA8">
              <w:t>đưa vào sửa đổi Luật</w:t>
            </w: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19 Điều 1</w:t>
            </w:r>
          </w:p>
        </w:tc>
        <w:tc>
          <w:tcPr>
            <w:tcW w:w="5250" w:type="dxa"/>
            <w:vAlign w:val="center"/>
          </w:tcPr>
          <w:p w:rsidR="0010761A" w:rsidRPr="00073BA8" w:rsidRDefault="00370AE3">
            <w:pPr>
              <w:ind w:left="0" w:hanging="2"/>
              <w:textDirection w:val="lrTb"/>
            </w:pPr>
            <w:r w:rsidRPr="00073BA8">
              <w:t>Đề nghị sửa như sau:</w:t>
            </w:r>
          </w:p>
          <w:p w:rsidR="0010761A" w:rsidRPr="00073BA8" w:rsidRDefault="00370AE3">
            <w:pPr>
              <w:ind w:left="0" w:hanging="2"/>
              <w:textDirection w:val="lrTb"/>
            </w:pPr>
            <w:r w:rsidRPr="00073BA8">
              <w:t xml:space="preserve">“Tổ chức cấp, thu hồi Giấy chứng nhận cơ sở đủ điều kiện an toàn thực phẩm đối </w:t>
            </w:r>
            <w:r w:rsidRPr="00073BA8">
              <w:t>với cơ sở sản xuất kinh doanh thực phẩm trên địa bàn (trừ các cơ sở sở xuất khẩu có yêu cầu của nước xuất khẩu phải đánh giá theo điều kiện yêu cầu đặc thù), cơ sở sản xuất nước uống đóng chai, nước khoáng thiên nhiên, nước đá dùng liền, nước đá dùng để ch</w:t>
            </w:r>
            <w:r w:rsidRPr="00073BA8">
              <w:t>ế biến thực phẩm, cơ sở sản xuất thực phẩm bổ sung,...…” .</w:t>
            </w:r>
          </w:p>
        </w:tc>
        <w:tc>
          <w:tcPr>
            <w:tcW w:w="1710" w:type="dxa"/>
            <w:vAlign w:val="center"/>
          </w:tcPr>
          <w:p w:rsidR="0010761A" w:rsidRPr="00073BA8" w:rsidRDefault="00370AE3">
            <w:pPr>
              <w:ind w:left="0" w:hanging="2"/>
              <w:textDirection w:val="lrTb"/>
            </w:pPr>
            <w:r w:rsidRPr="00073BA8">
              <w:t>Bộ NNPTNT</w:t>
            </w:r>
          </w:p>
        </w:tc>
        <w:tc>
          <w:tcPr>
            <w:tcW w:w="12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jc w:val="both"/>
              <w:textDirection w:val="lrTb"/>
            </w:pPr>
            <w:r w:rsidRPr="00073BA8">
              <w:t>Cơ sở sở xuất khẩu vẫn phải tuân thủ các quy định về cấp, thu hồi Giấy chứng nhận cơ sở đủ điều kiện ATTP khi hoạt động sản xuất, kinh doanh trên lãnh thổ Việt Nam.</w:t>
            </w:r>
          </w:p>
        </w:tc>
        <w:tc>
          <w:tcPr>
            <w:tcW w:w="1035" w:type="dxa"/>
            <w:vAlign w:val="center"/>
          </w:tcPr>
          <w:p w:rsidR="0010761A" w:rsidRDefault="00370AE3">
            <w:pPr>
              <w:ind w:left="0" w:hanging="2"/>
              <w:textDirection w:val="lrTb"/>
            </w:pPr>
            <w:r>
              <w:t>GSNĐ</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19 Điều 1: Sđ, bs Điều 40 NĐ15</w:t>
            </w:r>
          </w:p>
        </w:tc>
        <w:tc>
          <w:tcPr>
            <w:tcW w:w="5250" w:type="dxa"/>
            <w:vAlign w:val="center"/>
          </w:tcPr>
          <w:p w:rsidR="0010761A" w:rsidRPr="00073BA8" w:rsidRDefault="00370AE3">
            <w:pPr>
              <w:ind w:left="0" w:hanging="2"/>
              <w:textDirection w:val="lrTb"/>
            </w:pPr>
            <w:r w:rsidRPr="00073BA8">
              <w:t>- Tại điểm b sửa đổi, bổ sung khoản 8 Điều 40 có quy định trách nhiệm UBND cấp tỉnh: “Tổ chức tiếp nhận và quản lý hồ sơ, cấp, thu hồi Giấy tiếp nhận đăng ký bản công bố sản phẩm, Giấy xác nhận nội dung quảng cáo đối vớ</w:t>
            </w:r>
            <w:r w:rsidRPr="00073BA8">
              <w:t>i sản phẩm dinh dưỡng y học, thực phẩm dùng cho chế độ ăn đặc biệt, sản phẩm dinh dưỡng dùng cho trẻ đến 36 tháng tuổi; Giấy chứng nhận lưu hành tự do, Giấy chứng nhận y tế và giấy chứng nhận khác có liên quan (trừ các giấy chứng nhận có liên quan đến thực</w:t>
            </w:r>
            <w:r w:rsidRPr="00073BA8">
              <w:t xml:space="preserve"> phẩm bảo vệ sức khỏe) đối với thực phẩm xuất khẩu trong trường hợp có yêu cầu của nước nhập khẩu”.</w:t>
            </w:r>
          </w:p>
          <w:p w:rsidR="0010761A" w:rsidRPr="00073BA8" w:rsidRDefault="00370AE3">
            <w:pPr>
              <w:ind w:left="0" w:hanging="2"/>
              <w:textDirection w:val="lrTb"/>
            </w:pPr>
            <w:r w:rsidRPr="00073BA8">
              <w:t>Điểm b, điểm c, khoản 1, Điều 2 dự thảo Nghị định sửa đổi, bổ sung đã bãi bỏ thẩm quyền cấp Giấy chứng nhận lưu hành tự do của Bộ Công Thương, Bộ Nông nghiệ</w:t>
            </w:r>
            <w:r w:rsidRPr="00073BA8">
              <w:t>p và Phát triển nông thôn. Đồng thời, khoản 18 và khoản 19 Điều 1 dự thảo Nghị định sửa đổi, bổ sung giao thẩm quyền cấp Giấy chứng nhận lưu hành tự do, Giấy chứng nhận y tế và giấy chứng nhận khác có liên quan cho Bộ Y tế đối với thực phẩm bảo vệ sức khỏe</w:t>
            </w:r>
            <w:r w:rsidRPr="00073BA8">
              <w:t xml:space="preserve"> và UBND cấp tỉnh đối với sản phẩm thực phẩm còn lại. Theo quy định hiện nay, việc ban hành quy định về trình tự, </w:t>
            </w:r>
            <w:r w:rsidRPr="00073BA8">
              <w:lastRenderedPageBreak/>
              <w:t>thủ tục cấp giấy, thủ tục hành chính phải được ban hành ở Nghị định hoặc Luật.</w:t>
            </w:r>
          </w:p>
          <w:p w:rsidR="0010761A" w:rsidRPr="00073BA8" w:rsidRDefault="00370AE3">
            <w:pPr>
              <w:ind w:left="0" w:hanging="2"/>
              <w:textDirection w:val="lrTb"/>
            </w:pPr>
            <w:r w:rsidRPr="00073BA8">
              <w:t>Do đó, để các địa phương thực hiện được việc Giấy chứng nhận lưu hành tự do, Giấy chứng nhận y tế và giấy chứng nhận khác có liên quan nêu trên ngay sau khi Nghị định này có hiệu lực thì đề nghị cơ quan soạn thảo xem xét, bổ sung trình tự, thủ tục và các m</w:t>
            </w:r>
            <w:r w:rsidRPr="00073BA8">
              <w:t>ẫu “Giấy chứng nhận lưu hành tự do, Giấy chứng nhận y tế và giấy chứng nhận khác có liên quan (trừ các giấy chứng nhận có liên quan đến thực phẩm bảo vệ sức khỏe) đối với thực phẩm xuất khẩu trong trường hợp có yêu cầu của nước nhập khẩu” trong dự thảo Ngh</w:t>
            </w:r>
            <w:r w:rsidRPr="00073BA8">
              <w:t>ị định sửa đổi, bổ sung.</w:t>
            </w:r>
          </w:p>
        </w:tc>
        <w:tc>
          <w:tcPr>
            <w:tcW w:w="1710" w:type="dxa"/>
            <w:vAlign w:val="center"/>
          </w:tcPr>
          <w:p w:rsidR="0010761A" w:rsidRPr="00073BA8" w:rsidRDefault="00370AE3">
            <w:pPr>
              <w:ind w:left="0" w:hanging="2"/>
              <w:textDirection w:val="lrTb"/>
            </w:pPr>
            <w:r w:rsidRPr="00073BA8">
              <w:lastRenderedPageBreak/>
              <w:t>BQL ATTP Đà Nẵng</w:t>
            </w:r>
          </w:p>
        </w:tc>
        <w:tc>
          <w:tcPr>
            <w:tcW w:w="1245" w:type="dxa"/>
            <w:vAlign w:val="center"/>
          </w:tcPr>
          <w:p w:rsidR="0010761A" w:rsidRPr="00073BA8" w:rsidRDefault="00370AE3">
            <w:pPr>
              <w:ind w:left="0" w:hanging="2"/>
              <w:textDirection w:val="lrTb"/>
            </w:pPr>
            <w:r w:rsidRPr="00073BA8">
              <w:t>Tiếp thu</w:t>
            </w:r>
          </w:p>
        </w:tc>
        <w:tc>
          <w:tcPr>
            <w:tcW w:w="4365" w:type="dxa"/>
            <w:vAlign w:val="center"/>
          </w:tcPr>
          <w:p w:rsidR="0010761A" w:rsidRPr="00073BA8" w:rsidRDefault="00370AE3">
            <w:pPr>
              <w:ind w:left="0" w:hanging="2"/>
              <w:textDirection w:val="lrTb"/>
            </w:pPr>
            <w:r w:rsidRPr="00073BA8">
              <w:t>- Đối với Giấy chứng nhận lưu hành tự do (CFS): Điều 11 Nghị định số 69/2018/NĐ-CP ngày 15/5/2018 của Chính phủ quy định chi tiết thi hành một số điều của Luật quản lý ngoại thương đã quy định đầy đủ về qu</w:t>
            </w:r>
            <w:r w:rsidRPr="00073BA8">
              <w:t>y trình, thủ tục, ngôn ngữ, nội dung tối thiểu của CFS.</w:t>
            </w:r>
          </w:p>
          <w:p w:rsidR="0010761A" w:rsidRPr="00073BA8" w:rsidRDefault="00370AE3">
            <w:pPr>
              <w:ind w:left="0" w:hanging="2"/>
              <w:textDirection w:val="lrTb"/>
            </w:pPr>
            <w:r w:rsidRPr="00073BA8">
              <w:t>- Đối với Giấy chứng nhận y tế và các giấy chứng nhận khác có liên quan: Theo thẩm quyền được giao tại khoản 2 Điều 42 Luật an toàn thực phẩm, Bộ trưởng Bộ Y tế, Nông nghiệp và Phát triển nông thôn, C</w:t>
            </w:r>
            <w:r w:rsidRPr="00073BA8">
              <w:t>ông Thương quy định hồ sơ, thủ tục cấp các loại giấy chứng nhận đối với thực phẩm xuất khẩu. Do đó, việc quy định này các thủ tục hành chính này sẽ được ban hành ở các Thông tư.</w:t>
            </w:r>
          </w:p>
          <w:p w:rsidR="0010761A" w:rsidRPr="00073BA8" w:rsidRDefault="00370AE3">
            <w:pPr>
              <w:ind w:left="0" w:hanging="2"/>
              <w:textDirection w:val="lrTb"/>
            </w:pPr>
            <w:r w:rsidRPr="00073BA8">
              <w:t>Bộ Y tế hiện đang cấp Giấy chứng nhận y tế bằng thủ tục hành chính quy định tạ</w:t>
            </w:r>
            <w:r w:rsidRPr="00073BA8">
              <w:t xml:space="preserve">i Thông tư số 52/2015/TT-BYT ngày 21/12/2015 của Bộ trưởng Bộ Y tế quy định việc kiểm tra nhà nước về an toàn thực phẩm đối với thực phẩm nhập khẩu và hồ sơ thủ tục cấp giấy chứng nhận đối </w:t>
            </w:r>
            <w:r w:rsidRPr="00073BA8">
              <w:lastRenderedPageBreak/>
              <w:t>với thực phẩm xuất khẩu thuộc phạm vi quản lý của Bộ Y tế.</w:t>
            </w:r>
          </w:p>
        </w:tc>
        <w:tc>
          <w:tcPr>
            <w:tcW w:w="1035" w:type="dxa"/>
            <w:vAlign w:val="center"/>
          </w:tcPr>
          <w:p w:rsidR="0010761A" w:rsidRDefault="00370AE3">
            <w:pPr>
              <w:ind w:left="0" w:hanging="2"/>
              <w:textDirection w:val="lrTb"/>
            </w:pPr>
            <w:r>
              <w:lastRenderedPageBreak/>
              <w:t>PC</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370AE3">
            <w:pPr>
              <w:ind w:left="0" w:hanging="2"/>
              <w:textDirection w:val="lrTb"/>
            </w:pPr>
            <w:r w:rsidRPr="00073BA8">
              <w:t>“Đ</w:t>
            </w:r>
            <w:r w:rsidRPr="00073BA8">
              <w:t xml:space="preserve">ối với thủ tục cấp Giấy tiếp nhận đăng ký bản công bố sản phẩm, cơ quan tiếp nhận hồ sơ có trách nhiệm cung cấp phương pháp kiểm nghiệm các chỉ tiêu an toàn và chỉ tiêu chất lượng sản phẩm của cơ sở sản xuất cho các cơ sở kiểm nghiệm được chỉ định phục vụ </w:t>
            </w:r>
            <w:r w:rsidRPr="00073BA8">
              <w:t>quản lý nhà nước về an toàn thực phẩm để triển khai lấy mẫu giám sát chất lượng trên thị trường trong thời gian 30 ngày kể từ ngày cấp giấy tiếp nhận đăng ký bản công bố sản phẩm.”</w:t>
            </w:r>
          </w:p>
          <w:p w:rsidR="0010761A" w:rsidRPr="00073BA8" w:rsidRDefault="00370AE3">
            <w:pPr>
              <w:ind w:left="0" w:hanging="2"/>
              <w:textDirection w:val="lrTb"/>
            </w:pPr>
            <w:r w:rsidRPr="00073BA8">
              <w:t>Hiện nay, thủ tục cấp, đình chỉ, phục hồi, thu hồi Quyết định chỉ định, côn</w:t>
            </w:r>
            <w:r w:rsidRPr="00073BA8">
              <w:t>g bố danh sách cơ sở kiểm nghiệm được chỉ định, đình chỉ, phục hồi, thu hồi kèm theo phạm vi được chỉ định đình chỉ, phục hồi, thu hồi đối với các cơ sở kiểm nghiệm thực phẩm phục vụ quản lý nhà nước thuộc thẩm quyền của các Bộ (Bộ Y tế, Bộ Công Thương, Bộ</w:t>
            </w:r>
            <w:r w:rsidRPr="00073BA8">
              <w:t xml:space="preserve"> Nông nghiệp và Môi trường). Dự thảo Nghị định có bổ sung quy định cơ quan quản lý tại địa phương cung cấp phương pháp kiểm nghiệm cho các cơ sở kiểm nghiệm được chỉ định phục vụ quản lý nhà nước về an toàn thực phẩm sẽ gây khó khăn trong quá trình thực hi</w:t>
            </w:r>
            <w:r w:rsidRPr="00073BA8">
              <w:t xml:space="preserve">ện, vì các địa phương không thể nắm bắt, cập nhật kịp thời, đầy đủ, chính xác thông tin của các cơ </w:t>
            </w:r>
            <w:r w:rsidRPr="00073BA8">
              <w:lastRenderedPageBreak/>
              <w:t>sở kiểm nghiệm được chỉ định trên phạm vi cả nước và đặc biệt là khi bị đình chỉ, thu hồi, phục hồi quyết định chỉ định.</w:t>
            </w:r>
          </w:p>
          <w:p w:rsidR="0010761A" w:rsidRPr="00073BA8" w:rsidRDefault="00370AE3">
            <w:pPr>
              <w:ind w:left="0" w:hanging="2"/>
              <w:textDirection w:val="lrTb"/>
            </w:pPr>
            <w:r w:rsidRPr="00073BA8">
              <w:t>Do đó, đề nghị cơ quan soạn thảo xem</w:t>
            </w:r>
            <w:r w:rsidRPr="00073BA8">
              <w:t xml:space="preserve"> xét, điều chỉnh nội dung cho phù hợp hoặc chỉnh sửa theo đề xuất như sau: “Đối với thủ tục cấp Giấy tiếp nhận đăng ký bản công bố sản phẩm, cơ quan tiếp nhận hồ sơ có trách nhiệm cung cấp phương pháp kiểm nghiệm các chỉ tiêu an toàn và chỉ tiêu chất lượng</w:t>
            </w:r>
            <w:r w:rsidRPr="00073BA8">
              <w:t xml:space="preserve"> sản phẩm của cơ sở sản xuất trên địa bàn cho các cơ sở kiểm nghiệm được chỉ định phục vụ quản lý nhà nước về an toàn thực phẩm tại địa phương để triển khai lấy mẫu giám sát chất lượng trên thị trường trong thời gian 30 ngày kể từ ngày cấp giấy tiếp nhận đ</w:t>
            </w:r>
            <w:r w:rsidRPr="00073BA8">
              <w:t>ăng ký bản công bố sản phẩm”.</w:t>
            </w:r>
          </w:p>
        </w:tc>
        <w:tc>
          <w:tcPr>
            <w:tcW w:w="1710" w:type="dxa"/>
            <w:vAlign w:val="center"/>
          </w:tcPr>
          <w:p w:rsidR="0010761A" w:rsidRPr="00073BA8" w:rsidRDefault="00370AE3">
            <w:pPr>
              <w:ind w:left="0" w:hanging="2"/>
              <w:textDirection w:val="lrTb"/>
            </w:pPr>
            <w:r w:rsidRPr="00073BA8">
              <w:lastRenderedPageBreak/>
              <w:t>BQL ATTP Đà Nẵng</w:t>
            </w:r>
          </w:p>
        </w:tc>
        <w:tc>
          <w:tcPr>
            <w:tcW w:w="1245" w:type="dxa"/>
            <w:vAlign w:val="center"/>
          </w:tcPr>
          <w:p w:rsidR="0010761A" w:rsidRPr="00073BA8" w:rsidRDefault="00370AE3">
            <w:pPr>
              <w:ind w:left="0" w:hanging="2"/>
              <w:textDirection w:val="lrTb"/>
            </w:pPr>
            <w:r w:rsidRPr="00073BA8">
              <w:t>Tiếp thu</w:t>
            </w:r>
          </w:p>
        </w:tc>
        <w:tc>
          <w:tcPr>
            <w:tcW w:w="4365" w:type="dxa"/>
            <w:vAlign w:val="center"/>
          </w:tcPr>
          <w:p w:rsidR="0010761A" w:rsidRPr="00073BA8" w:rsidRDefault="00370AE3">
            <w:pPr>
              <w:ind w:left="0" w:hanging="2"/>
              <w:textDirection w:val="lrTb"/>
            </w:pPr>
            <w:r w:rsidRPr="00073BA8">
              <w:t>Chỉnh sửa, bổ sung Phụ lục I mẫu số 02 trong Dự thảo: Doanh nghiệp nộp Tiêu chuẩn sản phẩm (SPEC), bao gồm Phương pháp kiểm nghiệm các chỉ tiêu an toàn và chỉ tiêu chất lượng của sản phẩm của cơ sở sả</w:t>
            </w:r>
            <w:r w:rsidRPr="00073BA8">
              <w:t>n xuất.</w:t>
            </w:r>
          </w:p>
          <w:p w:rsidR="0010761A" w:rsidRPr="00073BA8" w:rsidRDefault="00370AE3">
            <w:pPr>
              <w:ind w:left="0" w:hanging="2"/>
              <w:textDirection w:val="lrTb"/>
            </w:pPr>
            <w:r w:rsidRPr="00073BA8">
              <w:t>Trách nhiệm cơ quan quản lý có trách nhiệm cung cấp SPEC bao gồm phương pháp kiểm nghiệm các chỉ tiêu an toàn và chỉ tiêu chất lượng của sản phẩm của cơ sở sản xuất cho các cơ sở kiểm nghiệm được chỉ định kiểm tra nhà nước về an toàn thực phẩm triể</w:t>
            </w:r>
            <w:r w:rsidRPr="00073BA8">
              <w:t>n khai lấy mẫu giám sát chất lượng trên thị trường</w:t>
            </w:r>
          </w:p>
        </w:tc>
        <w:tc>
          <w:tcPr>
            <w:tcW w:w="1035" w:type="dxa"/>
            <w:vAlign w:val="center"/>
          </w:tcPr>
          <w:p w:rsidR="0010761A" w:rsidRDefault="00370AE3">
            <w:pPr>
              <w:ind w:left="0" w:hanging="2"/>
              <w:textDirection w:val="lrTb"/>
            </w:pPr>
            <w:r>
              <w:t>QLSP</w:t>
            </w:r>
          </w:p>
        </w:tc>
      </w:tr>
      <w:tr w:rsidR="0010761A">
        <w:tc>
          <w:tcPr>
            <w:tcW w:w="735" w:type="dxa"/>
            <w:shd w:val="clear" w:color="auto" w:fill="FBE4D5"/>
          </w:tcPr>
          <w:p w:rsidR="0010761A" w:rsidRDefault="00370AE3">
            <w:pPr>
              <w:ind w:left="0" w:hanging="2"/>
              <w:textDirection w:val="lrTb"/>
              <w:rPr>
                <w:b/>
              </w:rPr>
            </w:pPr>
            <w:r>
              <w:rPr>
                <w:b/>
              </w:rPr>
              <w:lastRenderedPageBreak/>
              <w:t>III</w:t>
            </w:r>
          </w:p>
        </w:tc>
        <w:tc>
          <w:tcPr>
            <w:tcW w:w="14745" w:type="dxa"/>
            <w:gridSpan w:val="6"/>
            <w:shd w:val="clear" w:color="auto" w:fill="FBE4D5"/>
            <w:vAlign w:val="center"/>
          </w:tcPr>
          <w:p w:rsidR="0010761A" w:rsidRDefault="00370AE3">
            <w:pPr>
              <w:ind w:left="0" w:hanging="2"/>
              <w:textDirection w:val="lrTb"/>
              <w:rPr>
                <w:b/>
              </w:rPr>
            </w:pPr>
            <w:r>
              <w:rPr>
                <w:b/>
              </w:rPr>
              <w:t xml:space="preserve">Nhóm nội dung tăng cường hậu kiểm </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Default="00370AE3">
            <w:pPr>
              <w:ind w:left="1" w:hanging="3"/>
              <w:textDirection w:val="lrTb"/>
              <w:rPr>
                <w:sz w:val="26"/>
                <w:szCs w:val="26"/>
              </w:rPr>
            </w:pPr>
            <w:r>
              <w:rPr>
                <w:sz w:val="26"/>
                <w:szCs w:val="26"/>
              </w:rPr>
              <w:t xml:space="preserve">Đề nghị tăng cường quy định hậu kiểm, kiểm soát toàn diện chất lượng thực phẩm đối với các nhóm nội dung sđ, bs tại dự thảo Nghị định để phù hợp với bối cảnh thị trường thực phẩm phát triển mạnh về số lượng, chủng loại mặt hàng và phát sinh hình thức kinh </w:t>
            </w:r>
            <w:r>
              <w:rPr>
                <w:sz w:val="26"/>
                <w:szCs w:val="26"/>
              </w:rPr>
              <w:t>doanh mới trên ứng dụng thương mại điện tử và nền tảng thương mại</w:t>
            </w:r>
          </w:p>
        </w:tc>
        <w:tc>
          <w:tcPr>
            <w:tcW w:w="1710" w:type="dxa"/>
            <w:vAlign w:val="center"/>
          </w:tcPr>
          <w:p w:rsidR="0010761A" w:rsidRDefault="00370AE3">
            <w:pPr>
              <w:ind w:left="0" w:hanging="2"/>
              <w:textDirection w:val="lrTb"/>
            </w:pPr>
            <w:r>
              <w:t>Bộ Công an</w:t>
            </w:r>
          </w:p>
        </w:tc>
        <w:tc>
          <w:tcPr>
            <w:tcW w:w="1245" w:type="dxa"/>
            <w:vAlign w:val="center"/>
          </w:tcPr>
          <w:p w:rsidR="0010761A" w:rsidRDefault="00370AE3">
            <w:pPr>
              <w:ind w:left="0" w:hanging="2"/>
              <w:textDirection w:val="lrTb"/>
            </w:pPr>
            <w:r>
              <w:t>Tiếp thu</w:t>
            </w:r>
          </w:p>
        </w:tc>
        <w:tc>
          <w:tcPr>
            <w:tcW w:w="4365" w:type="dxa"/>
            <w:vAlign w:val="center"/>
          </w:tcPr>
          <w:p w:rsidR="0010761A" w:rsidRDefault="00370AE3">
            <w:pPr>
              <w:ind w:left="0" w:hanging="2"/>
              <w:textDirection w:val="lrTb"/>
            </w:pPr>
            <w:r>
              <w:t>Đưa vào nội dung sửa Luật ATTP</w:t>
            </w: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8 Điều 1: Bs Điều 8a NĐ15</w:t>
            </w:r>
          </w:p>
        </w:tc>
        <w:tc>
          <w:tcPr>
            <w:tcW w:w="5250" w:type="dxa"/>
            <w:vAlign w:val="center"/>
          </w:tcPr>
          <w:p w:rsidR="0010761A" w:rsidRDefault="00370AE3">
            <w:pPr>
              <w:ind w:left="1" w:hanging="3"/>
              <w:textDirection w:val="lrTb"/>
              <w:rPr>
                <w:sz w:val="26"/>
                <w:szCs w:val="26"/>
              </w:rPr>
            </w:pPr>
            <w:r>
              <w:rPr>
                <w:sz w:val="26"/>
                <w:szCs w:val="26"/>
              </w:rPr>
              <w:t>Đề nghị bổ sung quy định về thu hồi bản đăng ký công bố sp trong trường hợp lỗi thuộc về quy trình thẩm định của chính cơ quan quản lý nhà nước (cấp sai trình tự, thủ tục hoặc khi phát hiện giấy tờ kèm theo hồ sơ là giấy tờ giả, không còn giá trị pháp lý),</w:t>
            </w:r>
            <w:r>
              <w:rPr>
                <w:sz w:val="26"/>
                <w:szCs w:val="26"/>
              </w:rPr>
              <w:t xml:space="preserve"> nhất là khi việc cấp phép hiện nay trên môi trường điện tử chưa có đủ cơ sở dữ liệu để tra cứu, xác thực</w:t>
            </w:r>
          </w:p>
        </w:tc>
        <w:tc>
          <w:tcPr>
            <w:tcW w:w="1710" w:type="dxa"/>
            <w:vAlign w:val="center"/>
          </w:tcPr>
          <w:p w:rsidR="0010761A" w:rsidRDefault="00370AE3">
            <w:pPr>
              <w:ind w:left="0" w:hanging="2"/>
              <w:textDirection w:val="lrTb"/>
            </w:pPr>
            <w:r>
              <w:t>Bộ Công an</w:t>
            </w:r>
          </w:p>
        </w:tc>
        <w:tc>
          <w:tcPr>
            <w:tcW w:w="1245" w:type="dxa"/>
            <w:vAlign w:val="center"/>
          </w:tcPr>
          <w:p w:rsidR="0010761A" w:rsidRDefault="00370AE3">
            <w:pPr>
              <w:ind w:left="0" w:hanging="2"/>
              <w:textDirection w:val="lrTb"/>
            </w:pPr>
            <w:r>
              <w:t>tiếp thu</w:t>
            </w:r>
          </w:p>
        </w:tc>
        <w:tc>
          <w:tcPr>
            <w:tcW w:w="4365" w:type="dxa"/>
            <w:vAlign w:val="center"/>
          </w:tcPr>
          <w:p w:rsidR="0010761A" w:rsidRDefault="00370AE3">
            <w:pPr>
              <w:ind w:left="0" w:hanging="2"/>
              <w:textDirection w:val="lrTb"/>
            </w:pPr>
            <w:r>
              <w:t>Đưa vào nội dung sửa Luật ATTP</w:t>
            </w: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 xml:space="preserve">Khoản 8 Điều 1: </w:t>
            </w:r>
            <w:r>
              <w:lastRenderedPageBreak/>
              <w:t>Bs Điều 8a NĐ15</w:t>
            </w:r>
          </w:p>
        </w:tc>
        <w:tc>
          <w:tcPr>
            <w:tcW w:w="5250" w:type="dxa"/>
            <w:vAlign w:val="center"/>
          </w:tcPr>
          <w:p w:rsidR="0010761A" w:rsidRDefault="00370AE3">
            <w:pPr>
              <w:ind w:left="1" w:hanging="3"/>
              <w:textDirection w:val="lrTb"/>
            </w:pPr>
            <w:r>
              <w:rPr>
                <w:sz w:val="26"/>
                <w:szCs w:val="26"/>
              </w:rPr>
              <w:lastRenderedPageBreak/>
              <w:t>Việc bổ sung Điều 8a.</w:t>
            </w:r>
            <w:r>
              <w:rPr>
                <w:b/>
                <w:sz w:val="26"/>
                <w:szCs w:val="26"/>
              </w:rPr>
              <w:t xml:space="preserve"> </w:t>
            </w:r>
            <w:r>
              <w:rPr>
                <w:sz w:val="26"/>
                <w:szCs w:val="26"/>
              </w:rPr>
              <w:t>Thu hồi Giấy tiếp nhận đăng ký bản côn</w:t>
            </w:r>
            <w:r>
              <w:rPr>
                <w:sz w:val="26"/>
                <w:szCs w:val="26"/>
              </w:rPr>
              <w:t xml:space="preserve">g bố sản phẩm và gỡ bỏ thông </w:t>
            </w:r>
            <w:r>
              <w:rPr>
                <w:sz w:val="26"/>
                <w:szCs w:val="26"/>
              </w:rPr>
              <w:lastRenderedPageBreak/>
              <w:t>tin sản phẩm đăng tải trên trang thông tin điện tử của cơ quan quản lý tiếp nhận hồ sơ công bố sản phẩm tại dự thảo Nghị định này với mục đích tháo gỡ những vướng mắc trong thực tiễn. Tuy nhiên liên quan đến nội dung thu hồi, t</w:t>
            </w:r>
            <w:r>
              <w:rPr>
                <w:sz w:val="26"/>
                <w:szCs w:val="26"/>
              </w:rPr>
              <w:t>ại Luật an toàn thực phẩm chỉ quy định thu hồi đối với Giấy chứng nhận cơ sở đủ điều kiện an toàn thực phẩm. Đối với Giấy tiếp nhận đăng ký bản công bố sản phẩm, đề nghị bổ sung cơ sở pháp lý, mối liên hệ với quy định thu hồi thực phẩm không bảo đảm an toà</w:t>
            </w:r>
            <w:r>
              <w:rPr>
                <w:sz w:val="26"/>
                <w:szCs w:val="26"/>
              </w:rPr>
              <w:t xml:space="preserve">n tại Điều 55 Luật an toàn thực phẩm, cụ thể tại khoản 6 Điều 55 của Luật đã giao các bộ quy định cụ thể việc thu hồi và xử lý đối với thực phẩm không đảm bảo an toàn thuộc lĩnh vực được phân công quản lý. </w:t>
            </w:r>
          </w:p>
        </w:tc>
        <w:tc>
          <w:tcPr>
            <w:tcW w:w="1710" w:type="dxa"/>
            <w:vAlign w:val="center"/>
          </w:tcPr>
          <w:p w:rsidR="0010761A" w:rsidRDefault="00370AE3">
            <w:pPr>
              <w:ind w:left="0" w:hanging="2"/>
              <w:textDirection w:val="lrTb"/>
            </w:pPr>
            <w:r>
              <w:lastRenderedPageBreak/>
              <w:t xml:space="preserve">Vụ Pháp luật hình sự - Hành </w:t>
            </w:r>
            <w:r>
              <w:lastRenderedPageBreak/>
              <w:t>chính, Bộ Tư pháp</w:t>
            </w:r>
          </w:p>
        </w:tc>
        <w:tc>
          <w:tcPr>
            <w:tcW w:w="1245" w:type="dxa"/>
            <w:vAlign w:val="center"/>
          </w:tcPr>
          <w:p w:rsidR="0010761A" w:rsidRDefault="00370AE3">
            <w:pPr>
              <w:ind w:left="0" w:hanging="2"/>
              <w:textDirection w:val="lrTb"/>
            </w:pPr>
            <w:r>
              <w:lastRenderedPageBreak/>
              <w:t>Tiế</w:t>
            </w:r>
            <w:r>
              <w:t>p thu</w:t>
            </w:r>
          </w:p>
        </w:tc>
        <w:tc>
          <w:tcPr>
            <w:tcW w:w="4365" w:type="dxa"/>
            <w:vAlign w:val="center"/>
          </w:tcPr>
          <w:p w:rsidR="0010761A" w:rsidRDefault="00370AE3">
            <w:pPr>
              <w:ind w:left="0" w:hanging="2"/>
              <w:textDirection w:val="lrTb"/>
            </w:pPr>
            <w:r>
              <w:t xml:space="preserve">Đã sửa lại dự thảo NDD15: Bổ sung điều 8b. Các trường hợp hết hiệu lực Bản tự </w:t>
            </w:r>
            <w:r>
              <w:lastRenderedPageBreak/>
              <w:t>công bố và Giấy tiếp nhận đăng ký bản công bố</w:t>
            </w:r>
          </w:p>
        </w:tc>
        <w:tc>
          <w:tcPr>
            <w:tcW w:w="1035" w:type="dxa"/>
            <w:vAlign w:val="center"/>
          </w:tcPr>
          <w:p w:rsidR="0010761A" w:rsidRDefault="00370AE3">
            <w:pPr>
              <w:ind w:left="0" w:hanging="2"/>
              <w:textDirection w:val="lrTb"/>
            </w:pPr>
            <w:r>
              <w:lastRenderedPageBreak/>
              <w:t>QLSP</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8 Điều 1: Bs Điều 8a NĐ15</w:t>
            </w:r>
          </w:p>
        </w:tc>
        <w:tc>
          <w:tcPr>
            <w:tcW w:w="5250" w:type="dxa"/>
            <w:vAlign w:val="center"/>
          </w:tcPr>
          <w:p w:rsidR="0010761A" w:rsidRDefault="00370AE3">
            <w:pPr>
              <w:ind w:left="1" w:hanging="3"/>
              <w:textDirection w:val="lrTb"/>
              <w:rPr>
                <w:sz w:val="26"/>
                <w:szCs w:val="26"/>
              </w:rPr>
            </w:pPr>
            <w:r>
              <w:rPr>
                <w:sz w:val="26"/>
                <w:szCs w:val="26"/>
              </w:rPr>
              <w:t xml:space="preserve">Về thu hồi giấy tiếp nhận đăng ký bản công bố sp (Điều 8a): Luật ko quy định mà chỉ quy định thu hồi GCN cơ sở đủ điều kiện attp, thu hồi và xử lý đối với thực phẩm ko đảm bảo an toàn và giao Bộ trưởng BYT, BNNPTNT, BCT quy định cụ thể vv thu hồi và xử lý </w:t>
            </w:r>
            <w:r>
              <w:rPr>
                <w:sz w:val="26"/>
                <w:szCs w:val="26"/>
              </w:rPr>
              <w:t>đối với thực phẩm ko đảm bảo an toàn thuộc lĩnh vực được phân công quản lý tại Điều 55 Luật attp. Việc bs quy định này tại dự thảo Nghị định vi phạm nguyên tắc hợp pháp và thống nhất của VBQPPL theo Điều 5 Luật ban hành VBQPPL</w:t>
            </w:r>
          </w:p>
        </w:tc>
        <w:tc>
          <w:tcPr>
            <w:tcW w:w="1710" w:type="dxa"/>
            <w:vAlign w:val="center"/>
          </w:tcPr>
          <w:p w:rsidR="0010761A" w:rsidRDefault="00370AE3">
            <w:pPr>
              <w:ind w:left="0" w:hanging="2"/>
              <w:textDirection w:val="lrTb"/>
            </w:pPr>
            <w:r>
              <w:t>Bộ Công Thương</w:t>
            </w:r>
          </w:p>
        </w:tc>
        <w:tc>
          <w:tcPr>
            <w:tcW w:w="1245" w:type="dxa"/>
            <w:vAlign w:val="center"/>
          </w:tcPr>
          <w:p w:rsidR="0010761A" w:rsidRDefault="00370AE3">
            <w:pPr>
              <w:ind w:left="0" w:hanging="2"/>
              <w:textDirection w:val="lrTb"/>
            </w:pPr>
            <w:r>
              <w:t>Tiếp thu</w:t>
            </w:r>
          </w:p>
        </w:tc>
        <w:tc>
          <w:tcPr>
            <w:tcW w:w="4365" w:type="dxa"/>
            <w:vAlign w:val="center"/>
          </w:tcPr>
          <w:p w:rsidR="0010761A" w:rsidRDefault="00370AE3">
            <w:pPr>
              <w:ind w:left="0" w:hanging="2"/>
              <w:textDirection w:val="lrTb"/>
            </w:pPr>
            <w:r>
              <w:t>Đã sử</w:t>
            </w:r>
            <w:r>
              <w:t>a thành các trường hợp hết hiệu lực bản tự công bố và Giấy tiếp nhận đăng ký bản công bố</w:t>
            </w: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10 Điều 1: Bổ sung Điều 12a</w:t>
            </w:r>
          </w:p>
        </w:tc>
        <w:tc>
          <w:tcPr>
            <w:tcW w:w="5250" w:type="dxa"/>
            <w:vAlign w:val="center"/>
          </w:tcPr>
          <w:p w:rsidR="0010761A" w:rsidRPr="00073BA8" w:rsidRDefault="00370AE3">
            <w:pPr>
              <w:ind w:left="1" w:hanging="3"/>
              <w:textDirection w:val="lrTb"/>
              <w:rPr>
                <w:sz w:val="26"/>
                <w:szCs w:val="26"/>
              </w:rPr>
            </w:pPr>
            <w:r w:rsidRPr="00073BA8">
              <w:rPr>
                <w:sz w:val="26"/>
                <w:szCs w:val="26"/>
              </w:rPr>
              <w:t xml:space="preserve">Về thu </w:t>
            </w:r>
            <w:r w:rsidRPr="00073BA8">
              <w:t>hồi Giấy chứng nhận cơ sở đủ điều kiện an toàn thực phẩm (Điều 12a): Luật an toàn thực phẩm quy định thu hồi GCN khi ko</w:t>
            </w:r>
            <w:r w:rsidRPr="00073BA8">
              <w:t xml:space="preserve"> đủ điều kiện quy định tại điểm a, điểm b khoản 1 Điều 34. Tuy nhiên dự thảo Nghị định quy định nhiều trường hợp hơn so với Luật giao (theo đề nghị của đoàn thanh tra; sd chất cấm trong sxkd tp; hồ sơ cấp giấy có sd tài liệu </w:t>
            </w:r>
            <w:r w:rsidRPr="00073BA8">
              <w:lastRenderedPageBreak/>
              <w:t>giả, con dấu giả…). Chính phủ c</w:t>
            </w:r>
            <w:r w:rsidRPr="00073BA8">
              <w:t>hỉ hướng dẫn, ko thể mở rộng phạm vi điều chỉnh ngoài nội dung luật giao theo quy định tại ĐIều 14 Luật ban hành VBQPPL</w:t>
            </w:r>
          </w:p>
        </w:tc>
        <w:tc>
          <w:tcPr>
            <w:tcW w:w="1710" w:type="dxa"/>
            <w:vAlign w:val="center"/>
          </w:tcPr>
          <w:p w:rsidR="0010761A" w:rsidRPr="00073BA8" w:rsidRDefault="00370AE3">
            <w:pPr>
              <w:ind w:left="0" w:hanging="2"/>
              <w:textDirection w:val="lrTb"/>
            </w:pPr>
            <w:r w:rsidRPr="00073BA8">
              <w:lastRenderedPageBreak/>
              <w:t>Bộ Công Thương</w:t>
            </w:r>
          </w:p>
        </w:tc>
        <w:tc>
          <w:tcPr>
            <w:tcW w:w="1245" w:type="dxa"/>
            <w:vAlign w:val="center"/>
          </w:tcPr>
          <w:p w:rsidR="0010761A" w:rsidRPr="00073BA8" w:rsidRDefault="0010761A">
            <w:pPr>
              <w:ind w:left="0" w:hanging="2"/>
              <w:textDirection w:val="lrTb"/>
            </w:pPr>
          </w:p>
        </w:tc>
        <w:tc>
          <w:tcPr>
            <w:tcW w:w="4365" w:type="dxa"/>
            <w:vAlign w:val="center"/>
          </w:tcPr>
          <w:p w:rsidR="0010761A" w:rsidRPr="00073BA8" w:rsidRDefault="0010761A">
            <w:pPr>
              <w:ind w:left="0" w:hanging="2"/>
              <w:textDirection w:val="lrTb"/>
            </w:pPr>
          </w:p>
        </w:tc>
        <w:tc>
          <w:tcPr>
            <w:tcW w:w="1035" w:type="dxa"/>
            <w:vAlign w:val="center"/>
          </w:tcPr>
          <w:p w:rsidR="0010761A" w:rsidRDefault="00370AE3">
            <w:pPr>
              <w:ind w:left="0" w:hanging="2"/>
              <w:textDirection w:val="lrTb"/>
            </w:pPr>
            <w:r>
              <w:t>GSNĐ</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10 Điều 1: Bổ sung Điều 12a</w:t>
            </w:r>
          </w:p>
        </w:tc>
        <w:tc>
          <w:tcPr>
            <w:tcW w:w="5250" w:type="dxa"/>
            <w:vAlign w:val="center"/>
          </w:tcPr>
          <w:p w:rsidR="0010761A" w:rsidRPr="00073BA8" w:rsidRDefault="00370AE3">
            <w:pPr>
              <w:ind w:left="0" w:hanging="2"/>
              <w:textDirection w:val="lrTb"/>
            </w:pPr>
            <w:r w:rsidRPr="00073BA8">
              <w:t>- Đối với Điều 12a. Thu hồi Giấy chứng nhận cơ sở đủ điều kiện an toàn thực phẩm: Luật an toàn thực phẩm chỉ quy định 01 trường hợp thu hồi Giấy khi tổ chức, cá nhân không còn đủ điều kiện an toàn thực phẩm. Tuy nhiên tại dự thảo Nghị định này quy định khá</w:t>
            </w:r>
            <w:r w:rsidRPr="00073BA8">
              <w:t xml:space="preserve"> nhiều trường hợp, đề nghị cơ quan chủ trì soạn thảo rà soát để tránh trùng lặp với các văn bản quy định về xử phạt vi phạm hành chính.</w:t>
            </w:r>
          </w:p>
          <w:p w:rsidR="0010761A" w:rsidRPr="00073BA8" w:rsidRDefault="0010761A">
            <w:pPr>
              <w:ind w:left="0" w:hanging="2"/>
              <w:textDirection w:val="lrTb"/>
            </w:pPr>
          </w:p>
        </w:tc>
        <w:tc>
          <w:tcPr>
            <w:tcW w:w="1710" w:type="dxa"/>
            <w:vAlign w:val="center"/>
          </w:tcPr>
          <w:p w:rsidR="0010761A" w:rsidRPr="00073BA8" w:rsidRDefault="00370AE3">
            <w:pPr>
              <w:ind w:left="0" w:hanging="2"/>
              <w:textDirection w:val="lrTb"/>
            </w:pPr>
            <w:r w:rsidRPr="00073BA8">
              <w:t xml:space="preserve">Cục Chất lượng, chế biến và Phát triển thị trường, Bộ NNPTNT, </w:t>
            </w:r>
            <w:r w:rsidRPr="00073BA8">
              <w:rPr>
                <w:sz w:val="26"/>
                <w:szCs w:val="26"/>
              </w:rPr>
              <w:t>Bộ Công Thương</w:t>
            </w:r>
          </w:p>
        </w:tc>
        <w:tc>
          <w:tcPr>
            <w:tcW w:w="12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Tiếp thu</w:t>
            </w:r>
          </w:p>
        </w:tc>
        <w:tc>
          <w:tcPr>
            <w:tcW w:w="436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 xml:space="preserve"> Khoản 2 Điều 34 Luật ATTP đã quy</w:t>
            </w:r>
            <w:r w:rsidRPr="00073BA8">
              <w:t xml:space="preserve"> định trường hợp thu hồi Giấy chứng nhận cơ sở đủ điều kiện ATTP và Điêu 35 Luật ATTP quy định Bộ trưởng các ngành quy định thẩm quyền thu hồi GCN. Do vậy, không quy định thẩm quyền và các trường hợp thu hồi tại Nghị định này.</w:t>
            </w:r>
          </w:p>
        </w:tc>
        <w:tc>
          <w:tcPr>
            <w:tcW w:w="1035" w:type="dxa"/>
            <w:vAlign w:val="center"/>
          </w:tcPr>
          <w:p w:rsidR="0010761A" w:rsidRDefault="00370AE3">
            <w:pPr>
              <w:ind w:left="0" w:hanging="2"/>
              <w:textDirection w:val="lrTb"/>
            </w:pPr>
            <w:r>
              <w:t>GSNĐ</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370AE3">
            <w:pPr>
              <w:ind w:left="0" w:hanging="2"/>
              <w:textDirection w:val="lrTb"/>
            </w:pPr>
            <w:r w:rsidRPr="00073BA8">
              <w:t>- Đề nghị bổ sung Điề</w:t>
            </w:r>
            <w:r w:rsidRPr="00073BA8">
              <w:t>u 12a: Hồ sơ, thủ tục cấp Giấy chứng nhận đủ điều kiện ATTP vào trước Điều 12b. Điều kiện, thủ tục thu hồi Giấy chứng nhận cơ sở đủ điều kiện an toàn thực phẩm để đảm bảo logic, chặt chẽ và áp dụng thống nhất.</w:t>
            </w:r>
          </w:p>
          <w:p w:rsidR="0010761A" w:rsidRPr="00073BA8" w:rsidRDefault="0010761A">
            <w:pPr>
              <w:ind w:left="0" w:hanging="2"/>
              <w:textDirection w:val="lrTb"/>
            </w:pPr>
          </w:p>
        </w:tc>
        <w:tc>
          <w:tcPr>
            <w:tcW w:w="1710" w:type="dxa"/>
            <w:vAlign w:val="center"/>
          </w:tcPr>
          <w:p w:rsidR="0010761A" w:rsidRPr="00073BA8" w:rsidRDefault="00370AE3">
            <w:pPr>
              <w:ind w:left="0" w:hanging="2"/>
              <w:textDirection w:val="lrTb"/>
            </w:pPr>
            <w:r w:rsidRPr="00073BA8">
              <w:t xml:space="preserve">Cục Chất lượng, chế biến và Phát triển thị trường, Bộ NNPTNT, </w:t>
            </w:r>
          </w:p>
        </w:tc>
        <w:tc>
          <w:tcPr>
            <w:tcW w:w="12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Tiếp thu 1 phần</w:t>
            </w:r>
          </w:p>
        </w:tc>
        <w:tc>
          <w:tcPr>
            <w:tcW w:w="436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 xml:space="preserve"> - Dự thảo Nghị định đã bổ sung quy định Thủ tục cấp giấy chứng nhận cơ sở đủ điều kiện an toàn thực phẩm để thống nhất giữa 3 Bộ.</w:t>
            </w:r>
          </w:p>
          <w:p w:rsidR="0010761A" w:rsidRPr="00073BA8" w:rsidRDefault="00370AE3">
            <w:pPr>
              <w:spacing w:before="240" w:after="240"/>
              <w:ind w:left="0" w:right="140" w:hanging="2"/>
              <w:textDirection w:val="lrTb"/>
            </w:pPr>
            <w:r w:rsidRPr="00073BA8">
              <w:rPr>
                <w:b/>
              </w:rPr>
              <w:t>- Điều 19 Luật ATTP quy định Bộ trưởng các ngà</w:t>
            </w:r>
            <w:r w:rsidRPr="00073BA8">
              <w:rPr>
                <w:b/>
              </w:rPr>
              <w:t>nh quy định về điều kiện bảo đảm ATTP đối với cơ sở sản xuất, kinh doanh thực phẩm thuộc lĩnh vực được phân công</w:t>
            </w:r>
          </w:p>
        </w:tc>
        <w:tc>
          <w:tcPr>
            <w:tcW w:w="1035" w:type="dxa"/>
            <w:vAlign w:val="center"/>
          </w:tcPr>
          <w:p w:rsidR="0010761A" w:rsidRDefault="00370AE3">
            <w:pPr>
              <w:ind w:left="0" w:hanging="2"/>
              <w:textDirection w:val="lrTb"/>
            </w:pPr>
            <w:r>
              <w:t>GSNĐ</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10 Điều 1: Bổ sung Điều 12a</w:t>
            </w:r>
          </w:p>
        </w:tc>
        <w:tc>
          <w:tcPr>
            <w:tcW w:w="5250" w:type="dxa"/>
            <w:vAlign w:val="center"/>
          </w:tcPr>
          <w:p w:rsidR="0010761A" w:rsidRPr="00073BA8" w:rsidRDefault="00370AE3">
            <w:pPr>
              <w:ind w:left="0" w:hanging="2"/>
              <w:textDirection w:val="lrTb"/>
            </w:pPr>
            <w:r w:rsidRPr="00073BA8">
              <w:t>Tại nội dung: “Bổ sung Điều 12a: Điều 12a. Thu hồi Giấy chứng nhận cơ sở đủ điều kiện an toàn thực phẩm”.</w:t>
            </w:r>
          </w:p>
          <w:p w:rsidR="0010761A" w:rsidRPr="00073BA8" w:rsidRDefault="00370AE3">
            <w:pPr>
              <w:ind w:left="0" w:hanging="2"/>
              <w:textDirection w:val="lrTb"/>
            </w:pPr>
            <w:r w:rsidRPr="00073BA8">
              <w:t>- Sở Y tế đề xuất bổ sung:</w:t>
            </w:r>
          </w:p>
          <w:p w:rsidR="0010761A" w:rsidRPr="00073BA8" w:rsidRDefault="00370AE3">
            <w:pPr>
              <w:ind w:left="0" w:hanging="2"/>
              <w:textDirection w:val="lrTb"/>
            </w:pPr>
            <w:r w:rsidRPr="00073BA8">
              <w:t>+ Điểm i vào khoản 2 Điều 12a các trường hợp thu hồi: “i) Giấy chứng nhận được cấp không</w:t>
            </w:r>
          </w:p>
          <w:p w:rsidR="0010761A" w:rsidRPr="00073BA8" w:rsidRDefault="00370AE3">
            <w:pPr>
              <w:ind w:left="0" w:hanging="2"/>
              <w:textDirection w:val="lrTb"/>
            </w:pPr>
            <w:r w:rsidRPr="00073BA8">
              <w:t>đúng thẩm qu</w:t>
            </w:r>
            <w:r w:rsidRPr="00073BA8">
              <w:t xml:space="preserve">yền”. </w:t>
            </w:r>
          </w:p>
          <w:p w:rsidR="0010761A" w:rsidRPr="00073BA8" w:rsidRDefault="0010761A">
            <w:pPr>
              <w:ind w:left="0" w:hanging="2"/>
              <w:textDirection w:val="lrTb"/>
            </w:pPr>
          </w:p>
        </w:tc>
        <w:tc>
          <w:tcPr>
            <w:tcW w:w="1710" w:type="dxa"/>
            <w:vAlign w:val="center"/>
          </w:tcPr>
          <w:p w:rsidR="0010761A" w:rsidRPr="00073BA8" w:rsidRDefault="00370AE3">
            <w:pPr>
              <w:ind w:left="0" w:hanging="2"/>
              <w:textDirection w:val="lrTb"/>
            </w:pPr>
            <w:r w:rsidRPr="00073BA8">
              <w:t>Sở Y tế, CC ATVSTP Sơn La; CC ATVSTP Bình Phước; Sở Y tế Kiên Giang</w:t>
            </w:r>
          </w:p>
        </w:tc>
        <w:tc>
          <w:tcPr>
            <w:tcW w:w="12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120"/>
              <w:ind w:left="0" w:right="140" w:hanging="2"/>
              <w:jc w:val="both"/>
              <w:textDirection w:val="lrTb"/>
            </w:pPr>
            <w:r w:rsidRPr="00073BA8">
              <w:t>Tiếp thu ý kiến của các Bộ /ngành nội dung Thu hồi Giấy chứng nhận cơ sở đủ điều kiện ATTP đã được đưa ra khỏi dự thảo.</w:t>
            </w:r>
          </w:p>
          <w:p w:rsidR="0010761A" w:rsidRPr="00073BA8" w:rsidRDefault="0010761A">
            <w:pPr>
              <w:spacing w:before="120"/>
              <w:ind w:left="0" w:right="140" w:hanging="2"/>
              <w:jc w:val="both"/>
              <w:textDirection w:val="lrTb"/>
            </w:pPr>
          </w:p>
        </w:tc>
        <w:tc>
          <w:tcPr>
            <w:tcW w:w="1035" w:type="dxa"/>
            <w:vAlign w:val="center"/>
          </w:tcPr>
          <w:p w:rsidR="0010761A" w:rsidRDefault="00370AE3">
            <w:pPr>
              <w:ind w:left="0" w:hanging="2"/>
              <w:textDirection w:val="lrTb"/>
            </w:pPr>
            <w:r>
              <w:t>GSNĐ</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370AE3">
            <w:pPr>
              <w:ind w:left="0" w:hanging="2"/>
              <w:textDirection w:val="lrTb"/>
            </w:pPr>
            <w:r w:rsidRPr="00073BA8">
              <w:t>+ Bổ sung, làm rõ thêm thời hạn thu hồi Giấy chứng nhận tại Điều 12a để đồng bộ với quy</w:t>
            </w:r>
          </w:p>
          <w:p w:rsidR="0010761A" w:rsidRPr="00073BA8" w:rsidRDefault="00370AE3">
            <w:pPr>
              <w:ind w:left="0" w:hanging="2"/>
              <w:textDirection w:val="lrTb"/>
            </w:pPr>
            <w:r w:rsidRPr="00073BA8">
              <w:t>định về xử lý vi phạm hành chính và các quy định khác có liên quan.</w:t>
            </w:r>
          </w:p>
          <w:p w:rsidR="0010761A" w:rsidRPr="00073BA8" w:rsidRDefault="00370AE3">
            <w:pPr>
              <w:ind w:left="0" w:hanging="2"/>
              <w:textDirection w:val="lrTb"/>
            </w:pPr>
            <w:r w:rsidRPr="00073BA8">
              <w:t>- Lý do: Tạo điều kiện thuận lợi cho tổ chức, cá nhân sản xuất kinh doanh th</w:t>
            </w:r>
            <w:r w:rsidRPr="00073BA8">
              <w:t>ực phẩm được xem xét cấp Giấy chứng nhận mới khi thực hiện đầy đủ các nghĩa vụ có liên quan đến việc thu hồi Giấy chứng nhận cũ.</w:t>
            </w:r>
          </w:p>
        </w:tc>
        <w:tc>
          <w:tcPr>
            <w:tcW w:w="1710" w:type="dxa"/>
            <w:vAlign w:val="center"/>
          </w:tcPr>
          <w:p w:rsidR="0010761A" w:rsidRPr="00073BA8" w:rsidRDefault="00370AE3">
            <w:pPr>
              <w:ind w:left="0" w:hanging="2"/>
              <w:textDirection w:val="lrTb"/>
            </w:pPr>
            <w:r w:rsidRPr="00073BA8">
              <w:t>Sở Y tế, CC ATVSTP Sơn La; CC ATVSTP Bình Phước;Sở Y tế Kiên Giang; UBND Quảng Trị</w:t>
            </w:r>
          </w:p>
        </w:tc>
        <w:tc>
          <w:tcPr>
            <w:tcW w:w="12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jc w:val="both"/>
              <w:textDirection w:val="lrTb"/>
            </w:pPr>
            <w:r w:rsidRPr="00073BA8">
              <w:t>Thu hồi là thu hẳn giấy chứng nhận cơ sở đủ điều kiện ATTP nên không quy định thời hạn thu hồi Giấy chứng nhận.</w:t>
            </w:r>
          </w:p>
          <w:p w:rsidR="0010761A" w:rsidRPr="00073BA8" w:rsidRDefault="00370AE3">
            <w:pPr>
              <w:spacing w:before="240" w:after="240"/>
              <w:ind w:left="0" w:right="140" w:hanging="2"/>
              <w:jc w:val="both"/>
              <w:textDirection w:val="lrTb"/>
            </w:pPr>
            <w:r w:rsidRPr="00073BA8">
              <w:t>(khi muốn hoạt động trở lại, tổ chức, cá nhân sản xuất, kinh doanh thực phẩm phải nộp hồ sơ xin cấp GCN theo quy định hiện hành)</w:t>
            </w:r>
          </w:p>
          <w:p w:rsidR="0010761A" w:rsidRPr="00073BA8" w:rsidRDefault="00370AE3">
            <w:pPr>
              <w:spacing w:before="120"/>
              <w:ind w:left="0" w:right="140" w:hanging="2"/>
              <w:jc w:val="both"/>
              <w:textDirection w:val="lrTb"/>
            </w:pPr>
            <w:r w:rsidRPr="00073BA8">
              <w:t xml:space="preserve">- Tiếp thu ý </w:t>
            </w:r>
            <w:r w:rsidRPr="00073BA8">
              <w:t>kiến của các Bộ /ngành nội dung Thu hồi Giấy chứng nhận cơ sở đủ điều kiện ATTP đã được đưa ra khỏi dự thảo.</w:t>
            </w:r>
          </w:p>
        </w:tc>
        <w:tc>
          <w:tcPr>
            <w:tcW w:w="1035" w:type="dxa"/>
            <w:vAlign w:val="center"/>
          </w:tcPr>
          <w:p w:rsidR="0010761A" w:rsidRDefault="00370AE3">
            <w:pPr>
              <w:ind w:left="0" w:hanging="2"/>
              <w:textDirection w:val="lrTb"/>
            </w:pPr>
            <w:r>
              <w:t>GSNĐ</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370AE3">
            <w:pPr>
              <w:ind w:left="0" w:hanging="2"/>
              <w:textDirection w:val="lrTb"/>
            </w:pPr>
            <w:r w:rsidRPr="00073BA8">
              <w:t>Bổ sung quy định ký cam kết bảo đảm an toàn thực phẩm đối với cơ sở không thuộc diện cấp Giấy chứng nhận cơ sở đủ điều kiện an</w:t>
            </w:r>
            <w:r w:rsidRPr="00073BA8">
              <w:t xml:space="preserve"> toàn thực phẩm theo quy định tại khoản 1 Điều 12 của Nghị định số 15/2018/NĐ-CP ngày 02/02/2018 của Chính phủ với cơ quan quản lý nhà nước theo phân công, phân cấp trước khi hoạt động, đồng thời quy định khung xử phạt vi phạm hành chín</w:t>
            </w:r>
            <w:r w:rsidRPr="00073BA8">
              <w:t xml:space="preserve">h đối với cơ sở không chấp hành quy định này, đảm bảo hiệu quả trong công tác quản lý và phù hợp với Điểm b khoản 2 Điều 24 Nghị định số 77/2016/NĐ-CP được sửa đổi bổ sung bởi khoản 1 Điều 10 Nghị định 17/2020/NĐ-CP ngày 05/02/2020 </w:t>
            </w:r>
            <w:r w:rsidRPr="00073BA8">
              <w:t>của Chính phủ về sửa đổi, bổ sung một số điều của các Nghị định liên quan đến điều kiện đầu tư, kinh doanh thuộc lĩnh vực quản lý nhà nước của Bộ Công Thương.</w:t>
            </w:r>
          </w:p>
        </w:tc>
        <w:tc>
          <w:tcPr>
            <w:tcW w:w="1710" w:type="dxa"/>
            <w:vAlign w:val="center"/>
          </w:tcPr>
          <w:p w:rsidR="0010761A" w:rsidRPr="00073BA8" w:rsidRDefault="00370AE3">
            <w:pPr>
              <w:ind w:left="0" w:hanging="2"/>
              <w:textDirection w:val="lrTb"/>
            </w:pPr>
            <w:r w:rsidRPr="00073BA8">
              <w:t>Sở Y tế, CC ATVSTP Sơn La; CC ATVSTP Bình Phước; SYT Đắk Nông; Sở Y tế Kiên Giang</w:t>
            </w:r>
          </w:p>
        </w:tc>
        <w:tc>
          <w:tcPr>
            <w:tcW w:w="12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jc w:val="both"/>
              <w:textDirection w:val="lrTb"/>
            </w:pPr>
            <w:r w:rsidRPr="00073BA8">
              <w:t>Việc quy định ký cam kết bảo đảm ATTP đối với cơ sở không thuộc diện cấp Giấy chứng nhận cơ sở đủ điều kiện ATTP sẽ làm tăng thủ tục hành chính.</w:t>
            </w:r>
          </w:p>
          <w:p w:rsidR="0010761A" w:rsidRPr="00073BA8" w:rsidRDefault="00370AE3">
            <w:pPr>
              <w:spacing w:before="240" w:after="240"/>
              <w:ind w:left="0" w:right="140" w:hanging="2"/>
              <w:jc w:val="both"/>
              <w:textDirection w:val="lrTb"/>
            </w:pPr>
            <w:r w:rsidRPr="00073BA8">
              <w:t>- Các cơ sở kh</w:t>
            </w:r>
            <w:r w:rsidRPr="00073BA8">
              <w:t>ông thuộc diện cấp GCN phải tuân thủ theo các yêu cầu về điều kiện bảo đảm ATTP tương ứng.</w:t>
            </w:r>
          </w:p>
          <w:p w:rsidR="0010761A" w:rsidRPr="00073BA8" w:rsidRDefault="00370AE3">
            <w:pPr>
              <w:spacing w:before="240" w:after="240"/>
              <w:ind w:left="0" w:right="140" w:hanging="2"/>
              <w:jc w:val="both"/>
              <w:textDirection w:val="lrTb"/>
            </w:pPr>
            <w:r w:rsidRPr="00073BA8">
              <w:t>- Nôi dung này không được quy định trong Luật.</w:t>
            </w:r>
          </w:p>
          <w:p w:rsidR="0010761A" w:rsidRPr="00073BA8" w:rsidRDefault="00370AE3">
            <w:pPr>
              <w:spacing w:before="240" w:after="240"/>
              <w:ind w:left="0" w:right="140" w:hanging="2"/>
              <w:textDirection w:val="lrTb"/>
            </w:pPr>
            <w:r w:rsidRPr="00073BA8">
              <w:t>- Trường hợp doanh nghiệp không ký cam kết thì không có căn cứ để xử phạt vi phạm hành chính.</w:t>
            </w:r>
          </w:p>
        </w:tc>
        <w:tc>
          <w:tcPr>
            <w:tcW w:w="1035" w:type="dxa"/>
            <w:vAlign w:val="center"/>
          </w:tcPr>
          <w:p w:rsidR="0010761A" w:rsidRDefault="00370AE3">
            <w:pPr>
              <w:ind w:left="0" w:hanging="2"/>
              <w:textDirection w:val="lrTb"/>
            </w:pPr>
            <w:r>
              <w:t>GSNĐ</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khoản 13 Điều 1: sđ, bs khoản 4 Điều 27</w:t>
            </w:r>
          </w:p>
        </w:tc>
        <w:tc>
          <w:tcPr>
            <w:tcW w:w="5250" w:type="dxa"/>
            <w:vAlign w:val="center"/>
          </w:tcPr>
          <w:p w:rsidR="0010761A" w:rsidRPr="00073BA8" w:rsidRDefault="00370AE3">
            <w:pPr>
              <w:ind w:left="0" w:hanging="2"/>
              <w:jc w:val="both"/>
              <w:textDirection w:val="lrTb"/>
            </w:pPr>
            <w:r w:rsidRPr="00073BA8">
              <w:t>c) Đối với nội dung quảng cáo ngoài công dụng, tính năng của sản phẩm ghi trong bản công bố thì phải có tài liệu khoa học chứng minh (bản sao có xác nhận của tổ chức, cá nhân)” thành “c) Đối với nội dung quảng cáo th</w:t>
            </w:r>
            <w:r w:rsidRPr="00073BA8">
              <w:t xml:space="preserve">êm nhưng không phải là công dụng, tính </w:t>
            </w:r>
            <w:r w:rsidRPr="00073BA8">
              <w:lastRenderedPageBreak/>
              <w:t>năng của sản phẩm chưa được xác nhận trong bản công bố thì phải có tài liệu chứng minh (bản sao có xác nhận của tổ chức, cá nhân)”.</w:t>
            </w:r>
          </w:p>
          <w:p w:rsidR="0010761A" w:rsidRPr="00073BA8" w:rsidRDefault="0010761A">
            <w:pPr>
              <w:ind w:left="0" w:hanging="2"/>
              <w:jc w:val="both"/>
              <w:textDirection w:val="lrTb"/>
            </w:pPr>
          </w:p>
          <w:p w:rsidR="0010761A" w:rsidRPr="00073BA8" w:rsidRDefault="00370AE3">
            <w:pPr>
              <w:ind w:left="0" w:hanging="2"/>
              <w:jc w:val="both"/>
              <w:textDirection w:val="lrTb"/>
            </w:pPr>
            <w:r w:rsidRPr="00073BA8">
              <w:t>Lý do: tránh tình trạng quảng cáo thêm công dụng, tính năng khác không phù hợp với n</w:t>
            </w:r>
            <w:r w:rsidRPr="00073BA8">
              <w:t>ội dung đã công bố.</w:t>
            </w:r>
          </w:p>
        </w:tc>
        <w:tc>
          <w:tcPr>
            <w:tcW w:w="1710" w:type="dxa"/>
            <w:vAlign w:val="center"/>
          </w:tcPr>
          <w:p w:rsidR="0010761A" w:rsidRPr="00073BA8" w:rsidRDefault="0010761A">
            <w:pPr>
              <w:ind w:left="0" w:hanging="2"/>
              <w:textDirection w:val="lrTb"/>
            </w:pPr>
          </w:p>
        </w:tc>
        <w:tc>
          <w:tcPr>
            <w:tcW w:w="12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10761A" w:rsidRPr="00073BA8" w:rsidRDefault="0010761A">
            <w:pPr>
              <w:spacing w:before="240" w:after="240"/>
              <w:ind w:left="0" w:right="140" w:hanging="2"/>
              <w:textDirection w:val="lrTb"/>
            </w:pPr>
          </w:p>
        </w:tc>
        <w:tc>
          <w:tcPr>
            <w:tcW w:w="436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10761A" w:rsidRPr="00073BA8" w:rsidRDefault="0010761A">
            <w:pPr>
              <w:spacing w:before="240" w:after="240"/>
              <w:ind w:left="0" w:right="140" w:hanging="2"/>
              <w:jc w:val="both"/>
              <w:textDirection w:val="lrTb"/>
            </w:pPr>
          </w:p>
        </w:tc>
        <w:tc>
          <w:tcPr>
            <w:tcW w:w="1035" w:type="dxa"/>
            <w:vAlign w:val="center"/>
          </w:tcPr>
          <w:p w:rsidR="0010761A" w:rsidRDefault="00370AE3">
            <w:pPr>
              <w:ind w:left="0" w:hanging="2"/>
              <w:textDirection w:val="lrTb"/>
            </w:pPr>
            <w:r>
              <w:t>Truyền thông</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vAlign w:val="center"/>
          </w:tcPr>
          <w:p w:rsidR="0010761A" w:rsidRPr="00073BA8" w:rsidRDefault="0010761A">
            <w:pPr>
              <w:ind w:left="0" w:hanging="2"/>
              <w:textDirection w:val="lrTb"/>
            </w:pPr>
          </w:p>
        </w:tc>
        <w:tc>
          <w:tcPr>
            <w:tcW w:w="4365" w:type="dxa"/>
            <w:vAlign w:val="cente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shd w:val="clear" w:color="auto" w:fill="FBE4D5"/>
          </w:tcPr>
          <w:p w:rsidR="0010761A" w:rsidRDefault="00370AE3">
            <w:pPr>
              <w:ind w:left="0" w:hanging="2"/>
              <w:textDirection w:val="lrTb"/>
              <w:rPr>
                <w:b/>
              </w:rPr>
            </w:pPr>
            <w:r>
              <w:rPr>
                <w:b/>
              </w:rPr>
              <w:t>IV</w:t>
            </w:r>
          </w:p>
        </w:tc>
        <w:tc>
          <w:tcPr>
            <w:tcW w:w="14745" w:type="dxa"/>
            <w:gridSpan w:val="6"/>
            <w:shd w:val="clear" w:color="auto" w:fill="FBE4D5"/>
            <w:vAlign w:val="center"/>
          </w:tcPr>
          <w:p w:rsidR="0010761A" w:rsidRPr="00073BA8" w:rsidRDefault="00370AE3">
            <w:pPr>
              <w:ind w:left="0" w:hanging="2"/>
              <w:textDirection w:val="lrTb"/>
              <w:rPr>
                <w:b/>
              </w:rPr>
            </w:pPr>
            <w:r w:rsidRPr="00073BA8">
              <w:rPr>
                <w:b/>
              </w:rPr>
              <w:t>Nhóm giải pháp thực hiện kiến nghị của các bộ, ngành trong đó có Thanh tra Chính phủ tại Kết luận Thanh tra số 2555/KL-TTCP ngày 06/12/2024</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vAlign w:val="center"/>
          </w:tcPr>
          <w:p w:rsidR="0010761A" w:rsidRPr="00073BA8" w:rsidRDefault="0010761A">
            <w:pPr>
              <w:ind w:left="0" w:hanging="2"/>
              <w:textDirection w:val="lrTb"/>
            </w:pPr>
          </w:p>
        </w:tc>
        <w:tc>
          <w:tcPr>
            <w:tcW w:w="4365" w:type="dxa"/>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pPr>
          </w:p>
        </w:tc>
        <w:tc>
          <w:tcPr>
            <w:tcW w:w="1710" w:type="dxa"/>
            <w:vAlign w:val="center"/>
          </w:tcPr>
          <w:p w:rsidR="0010761A" w:rsidRPr="00073BA8" w:rsidRDefault="0010761A">
            <w:pPr>
              <w:ind w:left="0" w:hanging="2"/>
              <w:textDirection w:val="lrTb"/>
            </w:pPr>
          </w:p>
        </w:tc>
        <w:tc>
          <w:tcPr>
            <w:tcW w:w="1245" w:type="dxa"/>
            <w:vAlign w:val="center"/>
          </w:tcPr>
          <w:p w:rsidR="0010761A" w:rsidRPr="00073BA8" w:rsidRDefault="0010761A">
            <w:pPr>
              <w:ind w:left="0" w:hanging="2"/>
              <w:textDirection w:val="lrTb"/>
            </w:pPr>
          </w:p>
        </w:tc>
        <w:tc>
          <w:tcPr>
            <w:tcW w:w="4365" w:type="dxa"/>
            <w:vAlign w:val="center"/>
          </w:tcPr>
          <w:p w:rsidR="0010761A" w:rsidRPr="00073BA8"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shd w:val="clear" w:color="auto" w:fill="FBE4D5"/>
          </w:tcPr>
          <w:p w:rsidR="0010761A" w:rsidRDefault="00370AE3">
            <w:pPr>
              <w:ind w:left="0" w:hanging="2"/>
              <w:textDirection w:val="lrTb"/>
              <w:rPr>
                <w:b/>
              </w:rPr>
            </w:pPr>
            <w:r>
              <w:rPr>
                <w:b/>
              </w:rPr>
              <w:t>V</w:t>
            </w:r>
          </w:p>
        </w:tc>
        <w:tc>
          <w:tcPr>
            <w:tcW w:w="14745" w:type="dxa"/>
            <w:gridSpan w:val="6"/>
            <w:shd w:val="clear" w:color="auto" w:fill="FBE4D5"/>
            <w:vAlign w:val="center"/>
          </w:tcPr>
          <w:p w:rsidR="0010761A" w:rsidRPr="00073BA8" w:rsidRDefault="00370AE3">
            <w:pPr>
              <w:ind w:left="0" w:hanging="2"/>
              <w:textDirection w:val="lrTb"/>
              <w:rPr>
                <w:b/>
              </w:rPr>
            </w:pPr>
            <w:r w:rsidRPr="00073BA8">
              <w:rPr>
                <w:b/>
              </w:rPr>
              <w:t>Một số nội dung khác</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Mẫu số 25 Phụ lục I</w:t>
            </w:r>
          </w:p>
        </w:tc>
        <w:tc>
          <w:tcPr>
            <w:tcW w:w="5250" w:type="dxa"/>
            <w:vAlign w:val="center"/>
          </w:tcPr>
          <w:p w:rsidR="0010761A" w:rsidRPr="00073BA8" w:rsidRDefault="00370AE3">
            <w:pPr>
              <w:ind w:left="0" w:hanging="2"/>
              <w:textDirection w:val="lrTb"/>
            </w:pPr>
            <w:r w:rsidRPr="00073BA8">
              <w:t>Đối với Mẫu số 25 Phụ lục I “Đơn đề nghị cấp Giấy chứng nhận cơ sở đủ điều kiện an toàn thực phẩm”</w:t>
            </w:r>
          </w:p>
          <w:p w:rsidR="0010761A" w:rsidRPr="00073BA8" w:rsidRDefault="00370AE3">
            <w:pPr>
              <w:ind w:left="0" w:hanging="2"/>
              <w:textDirection w:val="lrTb"/>
            </w:pPr>
            <w:r w:rsidRPr="00073BA8">
              <w:t>Hiện nay, trong lĩnh vực an toàn thực phẩm có 03 nhóm cơ sở thực phẩm: cơ sở sản xuất thực phẩm, cơ sở kinh doanh thực phẩm, cơ sở vừa sản xuất vừa kinh doan</w:t>
            </w:r>
            <w:r w:rsidRPr="00073BA8">
              <w:t>h thực phẩm. Do đó, đề nghị cơ quan soạn thảo xem xét, chỉnh sửa một số nội dung tại Mẫu đơn đề nghị:</w:t>
            </w:r>
          </w:p>
          <w:p w:rsidR="0010761A" w:rsidRPr="00073BA8" w:rsidRDefault="00370AE3">
            <w:pPr>
              <w:ind w:left="0" w:hanging="2"/>
              <w:textDirection w:val="lrTb"/>
            </w:pPr>
            <w:r w:rsidRPr="00073BA8">
              <w:t>- “Tên cơ sở sản xuất đề nghị cấp Giấy chứng nhận” thành “Tên cơ sở sản xuất, kinh doanh đề nghị cấp Giấy chứng nhận (tên giao dịch hợp pháp)”.</w:t>
            </w:r>
          </w:p>
          <w:p w:rsidR="0010761A" w:rsidRPr="00073BA8" w:rsidRDefault="00370AE3">
            <w:pPr>
              <w:ind w:left="0" w:hanging="2"/>
              <w:textDirection w:val="lrTb"/>
            </w:pPr>
            <w:r w:rsidRPr="00073BA8">
              <w:t>- “Địa chỉ cơ sở sản xuất” thành “Địa chỉ cơ sở sản xuất, kinh doanh”.</w:t>
            </w:r>
          </w:p>
          <w:p w:rsidR="0010761A" w:rsidRPr="00073BA8" w:rsidRDefault="00370AE3">
            <w:pPr>
              <w:ind w:left="0" w:hanging="2"/>
              <w:textDirection w:val="lrTb"/>
            </w:pPr>
            <w:r w:rsidRPr="00073BA8">
              <w:t>- “Đề nghị được cấp Giấy chứng nhận cơ sở đủ điều kiện an toàn thực phẩm cho sản xuất (loại thực phẩm và dạng sản phẩm): ...............................” thành “Đề nghị được cấp Giấy ch</w:t>
            </w:r>
            <w:r w:rsidRPr="00073BA8">
              <w:t>ứng nhận cơ sở đủ điều kiện an toàn thực phẩm cho cơ sở sản xuất, kinh doanh: ............................... với loại hình sản xuất, kinh doanh: ………………….”.</w:t>
            </w:r>
          </w:p>
        </w:tc>
        <w:tc>
          <w:tcPr>
            <w:tcW w:w="1710" w:type="dxa"/>
            <w:vAlign w:val="center"/>
          </w:tcPr>
          <w:p w:rsidR="0010761A" w:rsidRPr="00073BA8" w:rsidRDefault="00370AE3">
            <w:pPr>
              <w:ind w:left="0" w:hanging="2"/>
              <w:textDirection w:val="lrTb"/>
            </w:pPr>
            <w:r w:rsidRPr="00073BA8">
              <w:t>BQL ATTP Đà Nẵng; Sở Y tế Tp Hồ Chí Minh</w:t>
            </w:r>
          </w:p>
        </w:tc>
        <w:tc>
          <w:tcPr>
            <w:tcW w:w="12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textDirection w:val="lrTb"/>
            </w:pPr>
            <w:r w:rsidRPr="00073BA8">
              <w:t>Không tiếp thu</w:t>
            </w:r>
          </w:p>
        </w:tc>
        <w:tc>
          <w:tcPr>
            <w:tcW w:w="436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rsidR="0010761A" w:rsidRPr="00073BA8" w:rsidRDefault="00370AE3">
            <w:pPr>
              <w:spacing w:before="240" w:after="240"/>
              <w:ind w:left="0" w:right="140" w:hanging="2"/>
              <w:jc w:val="both"/>
              <w:textDirection w:val="lrTb"/>
              <w:rPr>
                <w:strike/>
              </w:rPr>
            </w:pPr>
            <w:r w:rsidRPr="00073BA8">
              <w:rPr>
                <w:strike/>
              </w:rPr>
              <w:t>Mẫu số 25 trên thuộc nội dung sửa đổi, bổ s</w:t>
            </w:r>
            <w:r w:rsidRPr="00073BA8">
              <w:rPr>
                <w:strike/>
              </w:rPr>
              <w:t>ung Nghị định 155/2018/NĐ-CP. Nghị định quy định thẩm quyền, hồ sơ, thủ tục cấp Giấy chứng nhận cơ sở đủ điều kiện ATTP đối với cơ sở sản xuất TP thuộc thẩm quyền quản lý của Bộ Y tế và cơ sở kinh doanh dịch vụ ăn uống.</w:t>
            </w:r>
          </w:p>
          <w:p w:rsidR="0010761A" w:rsidRPr="00073BA8" w:rsidRDefault="00370AE3">
            <w:pPr>
              <w:spacing w:before="240" w:after="240"/>
              <w:ind w:left="0" w:right="140" w:hanging="2"/>
              <w:jc w:val="both"/>
              <w:textDirection w:val="lrTb"/>
              <w:rPr>
                <w:strike/>
              </w:rPr>
            </w:pPr>
            <w:r w:rsidRPr="00073BA8">
              <w:rPr>
                <w:strike/>
              </w:rPr>
              <w:t>Cơ sở kinh doanh thực phẩm bao gói s</w:t>
            </w:r>
            <w:r w:rsidRPr="00073BA8">
              <w:rPr>
                <w:strike/>
              </w:rPr>
              <w:t>ẵn không thuộc diện cấp Giấy chứng nhận cơ sở đủ điều kiện ATTP.</w:t>
            </w:r>
          </w:p>
          <w:p w:rsidR="0010761A" w:rsidRPr="00073BA8" w:rsidRDefault="0010761A">
            <w:pPr>
              <w:spacing w:before="240" w:after="240"/>
              <w:ind w:left="0" w:right="140" w:hanging="2"/>
              <w:jc w:val="both"/>
              <w:textDirection w:val="lrTb"/>
              <w:rPr>
                <w:strike/>
              </w:rPr>
            </w:pPr>
          </w:p>
          <w:tbl>
            <w:tblPr>
              <w:tblStyle w:val="a8"/>
              <w:tblW w:w="4155" w:type="dxa"/>
              <w:tblBorders>
                <w:top w:val="nil"/>
                <w:left w:val="nil"/>
                <w:bottom w:val="nil"/>
                <w:right w:val="nil"/>
                <w:insideH w:val="nil"/>
                <w:insideV w:val="nil"/>
              </w:tblBorders>
              <w:tblLayout w:type="fixed"/>
              <w:tblLook w:val="0600" w:firstRow="0" w:lastRow="0" w:firstColumn="0" w:lastColumn="0" w:noHBand="1" w:noVBand="1"/>
            </w:tblPr>
            <w:tblGrid>
              <w:gridCol w:w="4155"/>
            </w:tblGrid>
            <w:tr w:rsidR="0010761A" w:rsidRPr="00073BA8">
              <w:trPr>
                <w:trHeight w:val="1470"/>
              </w:trPr>
              <w:tc>
                <w:tcPr>
                  <w:tcW w:w="4155" w:type="dxa"/>
                  <w:tcBorders>
                    <w:top w:val="nil"/>
                    <w:left w:val="nil"/>
                    <w:bottom w:val="nil"/>
                    <w:right w:val="nil"/>
                  </w:tcBorders>
                  <w:tcMar>
                    <w:top w:w="0" w:type="dxa"/>
                    <w:left w:w="180" w:type="dxa"/>
                    <w:bottom w:w="0" w:type="dxa"/>
                    <w:right w:w="180" w:type="dxa"/>
                  </w:tcMar>
                </w:tcPr>
                <w:p w:rsidR="0010761A" w:rsidRPr="00073BA8" w:rsidRDefault="00370AE3">
                  <w:pPr>
                    <w:framePr w:hSpace="180" w:wrap="around" w:vAnchor="text" w:hAnchor="text" w:x="124"/>
                    <w:spacing w:before="240" w:after="240"/>
                    <w:ind w:left="0" w:right="140" w:hanging="2"/>
                    <w:jc w:val="both"/>
                  </w:pPr>
                  <w:r w:rsidRPr="00073BA8">
                    <w:t>Tại Điều 12 Nghị định 15/2018-NĐ-CP đã quy định cơ sở kinh doanh thực phẩm bao gói sẵn thuộc diện không phải cấp Giấy chứng nhận cơ sở đủ điều kiện ATTP. Việc cấp Giấy chứng nhận cơ sở đủ đi</w:t>
                  </w:r>
                  <w:r w:rsidRPr="00073BA8">
                    <w:t xml:space="preserve">ều kiện ATTP chỉ thực hiện cấp đối với cơ sở sản xuất </w:t>
                  </w:r>
                  <w:r w:rsidRPr="00073BA8">
                    <w:lastRenderedPageBreak/>
                    <w:t>thực phẩm và cơ sở kinh doanh dịch vụ ăn uống.</w:t>
                  </w:r>
                </w:p>
              </w:tc>
            </w:tr>
          </w:tbl>
          <w:p w:rsidR="0010761A" w:rsidRPr="00073BA8" w:rsidRDefault="00370AE3">
            <w:pPr>
              <w:spacing w:before="240" w:after="240"/>
              <w:ind w:left="0" w:right="140" w:hanging="2"/>
              <w:jc w:val="both"/>
              <w:textDirection w:val="lrTb"/>
            </w:pPr>
            <w:r w:rsidRPr="00073BA8">
              <w:lastRenderedPageBreak/>
              <w:t xml:space="preserve"> Cơ sở kinh doanh dịch vụ ăn uống là cơ sở chế biến thức ăn (chế biến thuộc nhóm sản xuất), do vậy  Cơ sở kinh doanh dịch vụ ăn uống  cũng được xếp vào nhóm sản xuất.</w:t>
            </w:r>
          </w:p>
        </w:tc>
        <w:tc>
          <w:tcPr>
            <w:tcW w:w="1035" w:type="dxa"/>
            <w:vAlign w:val="center"/>
          </w:tcPr>
          <w:p w:rsidR="0010761A" w:rsidRDefault="00370AE3">
            <w:pPr>
              <w:ind w:left="0" w:hanging="2"/>
              <w:textDirection w:val="lrTb"/>
            </w:pPr>
            <w:r>
              <w:lastRenderedPageBreak/>
              <w:t>GSNĐ</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Mẫu số 25 Phụ lục I</w:t>
            </w:r>
          </w:p>
        </w:tc>
        <w:tc>
          <w:tcPr>
            <w:tcW w:w="5250" w:type="dxa"/>
            <w:vAlign w:val="center"/>
          </w:tcPr>
          <w:p w:rsidR="0010761A" w:rsidRPr="00073BA8" w:rsidRDefault="00370AE3">
            <w:pPr>
              <w:spacing w:before="240" w:after="120" w:line="240" w:lineRule="auto"/>
              <w:ind w:left="0" w:hanging="2"/>
              <w:textDirection w:val="lrTb"/>
            </w:pPr>
            <w:r w:rsidRPr="00073BA8">
              <w:rPr>
                <w:b/>
              </w:rPr>
              <w:t>Đơn đề nghị cấp giấy chứng nhận cơ sở đủ điều kiện an toàn thực phẩm</w:t>
            </w:r>
            <w:r w:rsidRPr="00073BA8">
              <w:t xml:space="preserve"> bổ sung nội dung: “Quy mô phục vụ đối với cơ sở kinh doanh dịch vụ ăn uống”.</w:t>
            </w:r>
          </w:p>
          <w:p w:rsidR="0010761A" w:rsidRPr="00073BA8" w:rsidRDefault="00370AE3">
            <w:pPr>
              <w:spacing w:before="240" w:after="120" w:line="240" w:lineRule="auto"/>
              <w:ind w:left="0" w:hanging="2"/>
              <w:jc w:val="both"/>
              <w:textDirection w:val="lrTb"/>
              <w:rPr>
                <w:sz w:val="20"/>
                <w:szCs w:val="20"/>
              </w:rPr>
            </w:pPr>
            <w:r w:rsidRPr="00073BA8">
              <w:t>Lý do: Thông tư số 67/2021/TT-BTC ngày 05/8/2021 của Bộ Tài chính quy định mức thu, chế độ thu, nộp, quản lý v</w:t>
            </w:r>
            <w:r w:rsidRPr="00073BA8">
              <w:t>à sử dụng phí trong công tác an toàn thực phẩm quy định mức thu phí thẩm định đối với cơ sở kinh doanh dịch vụ ăn uống căn cứ vào quy mô phục vụ.</w:t>
            </w:r>
          </w:p>
        </w:tc>
        <w:tc>
          <w:tcPr>
            <w:tcW w:w="1710" w:type="dxa"/>
            <w:vAlign w:val="center"/>
          </w:tcPr>
          <w:p w:rsidR="0010761A" w:rsidRPr="00073BA8" w:rsidRDefault="00370AE3">
            <w:pPr>
              <w:ind w:left="0" w:hanging="2"/>
              <w:textDirection w:val="lrTb"/>
            </w:pPr>
            <w:r w:rsidRPr="00073BA8">
              <w:t>SYT Gia Lai</w:t>
            </w:r>
          </w:p>
        </w:tc>
        <w:tc>
          <w:tcPr>
            <w:tcW w:w="1245" w:type="dxa"/>
            <w:tcBorders>
              <w:top w:val="single" w:sz="9" w:space="0" w:color="000000"/>
              <w:left w:val="single" w:sz="9" w:space="0" w:color="000000"/>
              <w:bottom w:val="single" w:sz="9" w:space="0" w:color="000000"/>
              <w:right w:val="single" w:sz="9" w:space="0" w:color="000000"/>
            </w:tcBorders>
            <w:tcMar>
              <w:top w:w="0" w:type="dxa"/>
              <w:left w:w="100" w:type="dxa"/>
              <w:bottom w:w="0" w:type="dxa"/>
              <w:right w:w="100" w:type="dxa"/>
            </w:tcMar>
          </w:tcPr>
          <w:p w:rsidR="0010761A" w:rsidRPr="00073BA8" w:rsidRDefault="00370AE3">
            <w:pPr>
              <w:spacing w:before="240" w:after="240"/>
              <w:ind w:left="0" w:right="280" w:hanging="2"/>
              <w:textDirection w:val="lrTb"/>
            </w:pPr>
            <w:r w:rsidRPr="00073BA8">
              <w:t>Ghi nhận</w:t>
            </w:r>
          </w:p>
        </w:tc>
        <w:tc>
          <w:tcPr>
            <w:tcW w:w="4365" w:type="dxa"/>
            <w:tcBorders>
              <w:top w:val="single" w:sz="9" w:space="0" w:color="000000"/>
              <w:left w:val="nil"/>
              <w:bottom w:val="single" w:sz="9" w:space="0" w:color="000000"/>
              <w:right w:val="single" w:sz="9" w:space="0" w:color="000000"/>
            </w:tcBorders>
            <w:tcMar>
              <w:top w:w="0" w:type="dxa"/>
              <w:left w:w="100" w:type="dxa"/>
              <w:bottom w:w="0" w:type="dxa"/>
              <w:right w:w="100" w:type="dxa"/>
            </w:tcMar>
          </w:tcPr>
          <w:p w:rsidR="0010761A" w:rsidRPr="00073BA8" w:rsidRDefault="00370AE3">
            <w:pPr>
              <w:spacing w:before="240" w:after="240"/>
              <w:ind w:left="0" w:right="280" w:hanging="2"/>
              <w:jc w:val="both"/>
              <w:textDirection w:val="lrTb"/>
            </w:pPr>
            <w:r w:rsidRPr="00073BA8">
              <w:t>Xem xét sửa đổi Nghị định hướng dẫn Luật ATTP sau khi được sửa đổi, bổ sung</w:t>
            </w:r>
          </w:p>
        </w:tc>
        <w:tc>
          <w:tcPr>
            <w:tcW w:w="1035" w:type="dxa"/>
            <w:vAlign w:val="center"/>
          </w:tcPr>
          <w:p w:rsidR="0010761A" w:rsidRDefault="00370AE3">
            <w:pPr>
              <w:ind w:left="0" w:hanging="2"/>
              <w:textDirection w:val="lrTb"/>
            </w:pPr>
            <w:r>
              <w:t>GSNĐ</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Phụ lục III: Sđ, bs Phụ lục IV ban hành kèm theo Nghị định số 15/2018/NĐ-CP</w:t>
            </w:r>
          </w:p>
        </w:tc>
        <w:tc>
          <w:tcPr>
            <w:tcW w:w="5250" w:type="dxa"/>
            <w:vAlign w:val="center"/>
          </w:tcPr>
          <w:p w:rsidR="0010761A" w:rsidRPr="00073BA8" w:rsidRDefault="00370AE3">
            <w:pPr>
              <w:ind w:left="0" w:hanging="2"/>
              <w:textDirection w:val="lrTb"/>
            </w:pPr>
            <w:r w:rsidRPr="00073BA8">
              <w:t>Về sửa đổi Phụ lục IV ban hành kèm theo Nghị định số 15/2018/NĐ-CP liên quan đến quản lý rượu bổ: thống nhất với việc không dùng từ “rượu bổ”, tuy nhiên đề nghị chỉnh sửa lại thành</w:t>
            </w:r>
            <w:r w:rsidRPr="00073BA8">
              <w:t>: “không bao gồm sản phẩm rượu ngâm động vật, thực vật, khoáng vật và nấm”.</w:t>
            </w:r>
          </w:p>
        </w:tc>
        <w:tc>
          <w:tcPr>
            <w:tcW w:w="1710" w:type="dxa"/>
            <w:vAlign w:val="center"/>
          </w:tcPr>
          <w:p w:rsidR="0010761A" w:rsidRPr="00073BA8" w:rsidRDefault="00370AE3">
            <w:pPr>
              <w:ind w:left="0" w:hanging="2"/>
              <w:textDirection w:val="lrTb"/>
            </w:pPr>
            <w:r w:rsidRPr="00073BA8">
              <w:t>Vụ Khoa học và Công nghệ, Bộ Công Thương</w:t>
            </w:r>
          </w:p>
        </w:tc>
        <w:tc>
          <w:tcPr>
            <w:tcW w:w="1245" w:type="dxa"/>
            <w:vAlign w:val="center"/>
          </w:tcPr>
          <w:p w:rsidR="0010761A" w:rsidRPr="00073BA8" w:rsidRDefault="00370AE3">
            <w:pPr>
              <w:ind w:left="0" w:hanging="2"/>
              <w:textDirection w:val="lrTb"/>
            </w:pPr>
            <w:r w:rsidRPr="00073BA8">
              <w:t>Tiếp thu</w:t>
            </w:r>
          </w:p>
        </w:tc>
        <w:tc>
          <w:tcPr>
            <w:tcW w:w="4365" w:type="dxa"/>
            <w:vAlign w:val="center"/>
          </w:tcPr>
          <w:p w:rsidR="0010761A" w:rsidRPr="00073BA8" w:rsidRDefault="00370AE3">
            <w:pPr>
              <w:ind w:left="0" w:hanging="2"/>
              <w:textDirection w:val="lrTb"/>
            </w:pPr>
            <w:r w:rsidRPr="00073BA8">
              <w:t xml:space="preserve">Tiếp thu và sửa lại như sau: Không bao gồm sản phẩm </w:t>
            </w:r>
            <w:r w:rsidRPr="00073BA8">
              <w:rPr>
                <w:b/>
              </w:rPr>
              <w:t>thực phẩm chức năng</w:t>
            </w:r>
            <w:r w:rsidRPr="00073BA8">
              <w:t xml:space="preserve"> do Bộ Y tế quản lý…</w:t>
            </w:r>
          </w:p>
        </w:tc>
        <w:tc>
          <w:tcPr>
            <w:tcW w:w="1035" w:type="dxa"/>
            <w:vAlign w:val="center"/>
          </w:tcPr>
          <w:p w:rsidR="0010761A" w:rsidRDefault="00370AE3">
            <w:pPr>
              <w:ind w:left="0" w:hanging="2"/>
              <w:textDirection w:val="lrTb"/>
            </w:pPr>
            <w:r>
              <w:t>QLSP</w:t>
            </w: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10761A">
            <w:pPr>
              <w:ind w:left="0" w:hanging="2"/>
              <w:textDirection w:val="lrTb"/>
              <w:rPr>
                <w:b/>
              </w:rPr>
            </w:pPr>
          </w:p>
        </w:tc>
        <w:tc>
          <w:tcPr>
            <w:tcW w:w="1710" w:type="dxa"/>
            <w:vAlign w:val="center"/>
          </w:tcPr>
          <w:p w:rsidR="0010761A" w:rsidRPr="00073BA8" w:rsidRDefault="0010761A">
            <w:pPr>
              <w:ind w:left="0" w:hanging="2"/>
              <w:textDirection w:val="lrTb"/>
            </w:pPr>
          </w:p>
        </w:tc>
        <w:tc>
          <w:tcPr>
            <w:tcW w:w="1245" w:type="dxa"/>
            <w:vAlign w:val="center"/>
          </w:tcPr>
          <w:p w:rsidR="0010761A" w:rsidRPr="00073BA8" w:rsidRDefault="0010761A">
            <w:pPr>
              <w:ind w:left="0" w:hanging="2"/>
              <w:textDirection w:val="lrTb"/>
            </w:pPr>
          </w:p>
        </w:tc>
        <w:tc>
          <w:tcPr>
            <w:tcW w:w="4365" w:type="dxa"/>
            <w:vAlign w:val="center"/>
          </w:tcPr>
          <w:p w:rsidR="0010761A" w:rsidRPr="00073BA8" w:rsidRDefault="0010761A">
            <w:pPr>
              <w:ind w:left="0" w:hanging="2"/>
              <w:textDirection w:val="lrTb"/>
              <w:rPr>
                <w:color w:val="081B3A"/>
              </w:rPr>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370AE3">
            <w:pPr>
              <w:ind w:left="0" w:hanging="2"/>
              <w:textDirection w:val="lrTb"/>
            </w:pPr>
            <w:r w:rsidRPr="00073BA8">
              <w:t xml:space="preserve">Trong lĩnh vực quản lý nhà nước về an toàn thực phẩm, hiện nay chưa có quy định đối với hình thức kinh doanh thương mại điện tử. Kiến nghị nên tăng cường quản lý đối với hình thức kinh doanh này. Bộ Công Thương sẵn sàng phối hợp, tham gia ý kiến và sẽ đưa </w:t>
            </w:r>
            <w:r w:rsidRPr="00073BA8">
              <w:t>vào văn bản góp ý cụ thể.</w:t>
            </w:r>
          </w:p>
        </w:tc>
        <w:tc>
          <w:tcPr>
            <w:tcW w:w="1710" w:type="dxa"/>
            <w:vAlign w:val="center"/>
          </w:tcPr>
          <w:p w:rsidR="0010761A" w:rsidRPr="00073BA8" w:rsidRDefault="00370AE3">
            <w:pPr>
              <w:ind w:left="0" w:hanging="2"/>
              <w:textDirection w:val="lrTb"/>
            </w:pPr>
            <w:r w:rsidRPr="00073BA8">
              <w:t>Vụ Khoa học và Công nghệ, Bộ Công Thương</w:t>
            </w:r>
          </w:p>
        </w:tc>
        <w:tc>
          <w:tcPr>
            <w:tcW w:w="1245" w:type="dxa"/>
            <w:vAlign w:val="center"/>
          </w:tcPr>
          <w:p w:rsidR="0010761A" w:rsidRPr="00073BA8" w:rsidRDefault="00370AE3">
            <w:pPr>
              <w:ind w:left="0" w:hanging="2"/>
              <w:textDirection w:val="lrTb"/>
            </w:pPr>
            <w:r w:rsidRPr="00073BA8">
              <w:t>tiếp thu</w:t>
            </w:r>
          </w:p>
        </w:tc>
        <w:tc>
          <w:tcPr>
            <w:tcW w:w="4365" w:type="dxa"/>
            <w:vAlign w:val="center"/>
          </w:tcPr>
          <w:p w:rsidR="0010761A" w:rsidRPr="00073BA8" w:rsidRDefault="00370AE3">
            <w:pPr>
              <w:ind w:left="0" w:hanging="2"/>
              <w:textDirection w:val="lrTb"/>
            </w:pPr>
            <w:r w:rsidRPr="00073BA8">
              <w:t>Bổ sung căn cứ đưa sửa Luật ATTP</w:t>
            </w:r>
          </w:p>
        </w:tc>
        <w:tc>
          <w:tcPr>
            <w:tcW w:w="1035" w:type="dxa"/>
            <w:vAlign w:val="center"/>
          </w:tcPr>
          <w:p w:rsidR="0010761A" w:rsidRDefault="00370AE3">
            <w:pPr>
              <w:ind w:left="0" w:hanging="2"/>
              <w:textDirection w:val="lrTb"/>
            </w:pPr>
            <w:r>
              <w:t>QLSP</w:t>
            </w:r>
          </w:p>
        </w:tc>
      </w:tr>
      <w:tr w:rsidR="0010761A">
        <w:tc>
          <w:tcPr>
            <w:tcW w:w="735" w:type="dxa"/>
            <w:shd w:val="clear" w:color="auto" w:fill="FBE4D5"/>
          </w:tcPr>
          <w:p w:rsidR="0010761A" w:rsidRDefault="00370AE3">
            <w:pPr>
              <w:ind w:left="0" w:hanging="2"/>
              <w:textDirection w:val="lrTb"/>
              <w:rPr>
                <w:b/>
              </w:rPr>
            </w:pPr>
            <w:r>
              <w:rPr>
                <w:b/>
              </w:rPr>
              <w:t>VI</w:t>
            </w:r>
          </w:p>
        </w:tc>
        <w:tc>
          <w:tcPr>
            <w:tcW w:w="14745" w:type="dxa"/>
            <w:gridSpan w:val="6"/>
            <w:shd w:val="clear" w:color="auto" w:fill="FBE4D5"/>
            <w:vAlign w:val="center"/>
          </w:tcPr>
          <w:p w:rsidR="0010761A" w:rsidRDefault="00370AE3">
            <w:pPr>
              <w:ind w:left="0" w:hanging="2"/>
              <w:textDirection w:val="lrTb"/>
              <w:rPr>
                <w:b/>
              </w:rPr>
            </w:pPr>
            <w:r>
              <w:rPr>
                <w:b/>
              </w:rPr>
              <w:t>Nội dung ngoài Dự thảo Nghị định</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Dự thảo Tờ trình TTCP</w:t>
            </w:r>
          </w:p>
        </w:tc>
        <w:tc>
          <w:tcPr>
            <w:tcW w:w="5250" w:type="dxa"/>
            <w:vAlign w:val="center"/>
          </w:tcPr>
          <w:p w:rsidR="0010761A" w:rsidRDefault="00370AE3">
            <w:pPr>
              <w:ind w:left="0" w:hanging="2"/>
              <w:textDirection w:val="lrTb"/>
            </w:pPr>
            <w:r>
              <w:t>- Về dự thảo Tờ trình, tại phần I. Sự cần thiết ban hành văn bản:</w:t>
            </w:r>
          </w:p>
          <w:p w:rsidR="0010761A" w:rsidRDefault="00370AE3">
            <w:pPr>
              <w:ind w:left="0" w:hanging="2"/>
              <w:textDirection w:val="lrTb"/>
            </w:pPr>
            <w:r>
              <w:t>+ Đề nghị bổ sung cơ sở chính trị pháp lý để thực hiện sửa đổi;</w:t>
            </w:r>
          </w:p>
          <w:p w:rsidR="0010761A" w:rsidRDefault="00370AE3">
            <w:pPr>
              <w:ind w:left="0" w:hanging="2"/>
              <w:textDirection w:val="lrTb"/>
            </w:pPr>
            <w:r>
              <w:t>+ Đề nghị rà soát, làm rõ những vướng mắc hiện tại trong thực tiễn, những yêu cầu quản lý nhà nước mới trong đó có thủ tục hành chính, thẩm quyền quy định, phân cấp phân quyền vv…, những nội d</w:t>
            </w:r>
            <w:r>
              <w:t>ung mà bộ, ngành yêu cầu phải sửa đổi và bổ sung vào dự thảo Tờ trình để làm cơ sở cho cơ quan có thẩm quyền quyết định.</w:t>
            </w:r>
          </w:p>
        </w:tc>
        <w:tc>
          <w:tcPr>
            <w:tcW w:w="1710" w:type="dxa"/>
            <w:vAlign w:val="center"/>
          </w:tcPr>
          <w:p w:rsidR="0010761A" w:rsidRDefault="00370AE3">
            <w:pPr>
              <w:ind w:left="0" w:hanging="2"/>
              <w:textDirection w:val="lrTb"/>
            </w:pPr>
            <w:r>
              <w:t>Vụ Pháp luật hình sự - Hành chính, Bộ Tư pháp</w:t>
            </w:r>
          </w:p>
        </w:tc>
        <w:tc>
          <w:tcPr>
            <w:tcW w:w="1245" w:type="dxa"/>
            <w:vAlign w:val="center"/>
          </w:tcPr>
          <w:p w:rsidR="0010761A" w:rsidRDefault="00370AE3">
            <w:pPr>
              <w:ind w:left="0" w:hanging="2"/>
              <w:textDirection w:val="lrTb"/>
            </w:pPr>
            <w:r>
              <w:t>Tiếp thu</w:t>
            </w:r>
          </w:p>
        </w:tc>
        <w:tc>
          <w:tcPr>
            <w:tcW w:w="4365" w:type="dxa"/>
            <w:vAlign w:val="center"/>
          </w:tcPr>
          <w:p w:rsidR="0010761A" w:rsidRDefault="0010761A">
            <w:pPr>
              <w:ind w:left="0" w:hanging="2"/>
              <w:textDirection w:val="lrTb"/>
            </w:pPr>
          </w:p>
        </w:tc>
        <w:tc>
          <w:tcPr>
            <w:tcW w:w="1035" w:type="dxa"/>
            <w:vAlign w:val="center"/>
          </w:tcPr>
          <w:p w:rsidR="0010761A" w:rsidRDefault="0010761A">
            <w:pPr>
              <w:ind w:left="0" w:hanging="2"/>
              <w:textDirection w:val="lrTb"/>
            </w:pP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Báo cáo đánh giá tác động thủ tục hành chính</w:t>
            </w:r>
          </w:p>
        </w:tc>
        <w:tc>
          <w:tcPr>
            <w:tcW w:w="5250" w:type="dxa"/>
            <w:vAlign w:val="center"/>
          </w:tcPr>
          <w:p w:rsidR="0010761A" w:rsidRDefault="00370AE3">
            <w:pPr>
              <w:ind w:left="0" w:hanging="2"/>
              <w:textDirection w:val="lrTb"/>
            </w:pPr>
            <w:r>
              <w:t>Tại dự thảo Nghị định có quy đị</w:t>
            </w:r>
            <w:r>
              <w:t xml:space="preserve">nh thủ tục hành chính về thu hồi theo đề nghị của tổ chức, cá nhân đối với Giấy tiếp nhận công bố sản phẩm, Giấy chứng nhận cơ sở đủ điều kiện an toàn thực phẩm, Giấy xác nhận nội dung quảng cáo. Văn phòng Bộ đề nghị Quý Cục bổ sung phần đánh giá tác động </w:t>
            </w:r>
            <w:r>
              <w:t>đối với các thủ tục hành chính trên hoặc không quy định những trường hợp thu hồi dựa trên đề nghị của tổ chức, cá nhân theo hướng dẫn chiếu quy định xử phạt vi phạm hành chính về an toàn thực phẩm (Nghị định số 115/2018/NĐ-CP)</w:t>
            </w:r>
          </w:p>
        </w:tc>
        <w:tc>
          <w:tcPr>
            <w:tcW w:w="1710" w:type="dxa"/>
            <w:vAlign w:val="center"/>
          </w:tcPr>
          <w:p w:rsidR="0010761A" w:rsidRDefault="00370AE3">
            <w:pPr>
              <w:ind w:left="0" w:hanging="2"/>
              <w:textDirection w:val="lrTb"/>
            </w:pPr>
            <w:r>
              <w:t>Văn phòng Bộ Y tế</w:t>
            </w:r>
          </w:p>
        </w:tc>
        <w:tc>
          <w:tcPr>
            <w:tcW w:w="1245" w:type="dxa"/>
            <w:vAlign w:val="center"/>
          </w:tcPr>
          <w:p w:rsidR="0010761A" w:rsidRDefault="00370AE3">
            <w:pPr>
              <w:ind w:left="0" w:hanging="2"/>
              <w:textDirection w:val="lrTb"/>
            </w:pPr>
            <w:r>
              <w:t xml:space="preserve">Tiếp thu 1 </w:t>
            </w:r>
            <w:r>
              <w:t>phần</w:t>
            </w:r>
          </w:p>
        </w:tc>
        <w:tc>
          <w:tcPr>
            <w:tcW w:w="4365" w:type="dxa"/>
            <w:vAlign w:val="center"/>
          </w:tcPr>
          <w:p w:rsidR="0010761A" w:rsidRDefault="00370AE3">
            <w:pPr>
              <w:spacing w:before="240" w:after="120" w:line="276" w:lineRule="auto"/>
              <w:ind w:left="0" w:hanging="2"/>
              <w:jc w:val="both"/>
              <w:textDirection w:val="lrTb"/>
            </w:pPr>
            <w:r>
              <w:t>Tại điểm b Khoản 5 Điều 52 Nghị định số 38/2021/NĐ-CP ngày 29 tháng 3 năm 2021</w:t>
            </w:r>
            <w:r>
              <w:rPr>
                <w:b/>
              </w:rPr>
              <w:t xml:space="preserve"> </w:t>
            </w:r>
            <w:r>
              <w:t xml:space="preserve">quy định xử phạt vi phạm hành chính trong lĩnh vực văn hoá và quảng cáo quy định hình thức xử phạt bổ sung đối với các vi phạm các quy định về quảng cáo thực phẩm, phụ gia </w:t>
            </w:r>
            <w:r>
              <w:t>thực phẩm quy định: “Tước quyền sử dụng Giấy tiếp nhận đăng ký bản công bố sản phẩm từ 03 tháng đến 05 tháng; tước quyền sử dụng Giấy xác nhận nội dung quảng cáo từ 20 tháng đến 24 tháng đối với vi phạm quy định tại khoản 4 Điều này trong trường hợp vi phạ</w:t>
            </w:r>
            <w:r>
              <w:t xml:space="preserve">m về quảng cáo thực phẩm bảo vệ sức khỏe từ 02 lần trở lên </w:t>
            </w:r>
            <w:r>
              <w:lastRenderedPageBreak/>
              <w:t>trong thời hạn 06 tháng”, do đó sẽ bỏ nội dung thu hồi Giấy XNQC trong trường hợp “theo đề nghị của Đoàn Thanh kiểm tra” tại điểm b Điều 16 Dự thảo Nghị định sửa đổi do đã có quy định tại Nghị định</w:t>
            </w:r>
            <w:r>
              <w:t xml:space="preserve"> 38/2021/NĐ-CP.</w:t>
            </w:r>
          </w:p>
          <w:p w:rsidR="0010761A" w:rsidRDefault="0010761A">
            <w:pPr>
              <w:ind w:left="0" w:hanging="2"/>
              <w:textDirection w:val="lrTb"/>
            </w:pPr>
          </w:p>
        </w:tc>
        <w:tc>
          <w:tcPr>
            <w:tcW w:w="1035" w:type="dxa"/>
            <w:vAlign w:val="center"/>
          </w:tcPr>
          <w:p w:rsidR="0010761A" w:rsidRDefault="00370AE3">
            <w:pPr>
              <w:ind w:left="0" w:hanging="2"/>
              <w:textDirection w:val="lrTb"/>
            </w:pPr>
            <w:r>
              <w:lastRenderedPageBreak/>
              <w:t>QLSP, GSNĐ, Truyền thông, TCKN</w:t>
            </w:r>
          </w:p>
        </w:tc>
      </w:tr>
      <w:tr w:rsidR="0010761A">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Báo cáo đánh giá tác động thủ tục hành chính</w:t>
            </w:r>
          </w:p>
        </w:tc>
        <w:tc>
          <w:tcPr>
            <w:tcW w:w="5250" w:type="dxa"/>
            <w:vAlign w:val="center"/>
          </w:tcPr>
          <w:p w:rsidR="0010761A" w:rsidRDefault="00370AE3">
            <w:pPr>
              <w:ind w:left="0" w:hanging="2"/>
              <w:textDirection w:val="lrTb"/>
            </w:pPr>
            <w:r>
              <w:t>Về phần kiểm nghiệm thực phẩm phục vụ quản lý nhà nước, dự thảo Nghị định quy định thủ tục về đăng ký, đăng ký bổ sung, mở rộng phạm vi chỉ định và gia hạn chỉ định (không thay đổi phạm vi chỉ định so với Quyết định chỉ định đã cấp). Đề nghị bổ sung phần đ</w:t>
            </w:r>
            <w:r>
              <w:t>ánh giá kết quả giải quyết của thủ tục hành chính này do kết quả giải quyết của 03 trường hợp này khác nhau và chưa rõ kết quả giải quyết</w:t>
            </w:r>
          </w:p>
        </w:tc>
        <w:tc>
          <w:tcPr>
            <w:tcW w:w="1710" w:type="dxa"/>
            <w:vAlign w:val="center"/>
          </w:tcPr>
          <w:p w:rsidR="0010761A" w:rsidRDefault="00370AE3">
            <w:pPr>
              <w:ind w:left="0" w:hanging="2"/>
              <w:textDirection w:val="lrTb"/>
            </w:pPr>
            <w:r>
              <w:t>Văn phòng Bộ Y tế</w:t>
            </w:r>
          </w:p>
        </w:tc>
        <w:tc>
          <w:tcPr>
            <w:tcW w:w="1245" w:type="dxa"/>
            <w:vAlign w:val="center"/>
          </w:tcPr>
          <w:p w:rsidR="0010761A" w:rsidRDefault="00370AE3">
            <w:pPr>
              <w:ind w:left="0" w:hanging="2"/>
              <w:textDirection w:val="lrTb"/>
              <w:rPr>
                <w:color w:val="FF0000"/>
              </w:rPr>
            </w:pPr>
            <w:r>
              <w:rPr>
                <w:color w:val="FF0000"/>
              </w:rPr>
              <w:t>Tiếp thu</w:t>
            </w:r>
          </w:p>
        </w:tc>
        <w:tc>
          <w:tcPr>
            <w:tcW w:w="4365" w:type="dxa"/>
            <w:vAlign w:val="center"/>
          </w:tcPr>
          <w:p w:rsidR="0010761A" w:rsidRDefault="00370AE3">
            <w:pPr>
              <w:ind w:left="0" w:hanging="2"/>
              <w:textDirection w:val="lrTb"/>
              <w:rPr>
                <w:color w:val="FF0000"/>
              </w:rPr>
            </w:pPr>
            <w:r>
              <w:rPr>
                <w:color w:val="FF0000"/>
              </w:rPr>
              <w:t xml:space="preserve">Sẽ chỉnh sửa rõ kết quả giải quyết của 03 thủ tục hành chính về kiểm nghiệm thực phẩm phục </w:t>
            </w:r>
            <w:r>
              <w:rPr>
                <w:color w:val="FF0000"/>
              </w:rPr>
              <w:t>vụ quản lý nhà nước trong và bổ sung phần đánh giá kết quả giải quyết của 03 thủ tục hành chính này tại báo cáo đánh giá TTHC của NĐ</w:t>
            </w:r>
          </w:p>
          <w:p w:rsidR="0010761A" w:rsidRDefault="0010761A">
            <w:pPr>
              <w:ind w:left="0" w:hanging="2"/>
              <w:textDirection w:val="lrTb"/>
              <w:rPr>
                <w:color w:val="FF0000"/>
              </w:rPr>
            </w:pPr>
          </w:p>
        </w:tc>
        <w:tc>
          <w:tcPr>
            <w:tcW w:w="1035" w:type="dxa"/>
            <w:vAlign w:val="center"/>
          </w:tcPr>
          <w:p w:rsidR="0010761A" w:rsidRDefault="00370AE3">
            <w:pPr>
              <w:ind w:left="0" w:hanging="2"/>
              <w:textDirection w:val="lrTb"/>
            </w:pPr>
            <w:r>
              <w:t>TCKN</w:t>
            </w: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Báo cáo đánh giá tác động thủ tục hành chính</w:t>
            </w:r>
          </w:p>
        </w:tc>
        <w:tc>
          <w:tcPr>
            <w:tcW w:w="5250" w:type="dxa"/>
            <w:vAlign w:val="center"/>
          </w:tcPr>
          <w:p w:rsidR="0010761A" w:rsidRDefault="00370AE3">
            <w:pPr>
              <w:ind w:left="0" w:hanging="2"/>
              <w:textDirection w:val="lrTb"/>
            </w:pPr>
            <w:r>
              <w:t>- Về thủ tục cấp, thu hồi giấy chứng nhận lưu hành tự do (CFS); tại đi</w:t>
            </w:r>
            <w:r>
              <w:t>ểm b khoản 19 Điều 1 dự thảo Nghị định quy định thẩm quyền là Ủy ban nhân dân cấp tỉnh. Tuy nhiên tại điểm b khoản 4 Điều 11 Nghị định 69/2018/NĐ-CP lại quy định thẩm quyền thu hồi CFS là Bộ, cơ quan ngang bộ. Đề nghị Quý Cục rà soát, nghiên cứu thêm</w:t>
            </w:r>
          </w:p>
          <w:p w:rsidR="0010761A" w:rsidRDefault="00370AE3">
            <w:pPr>
              <w:ind w:left="0" w:hanging="2"/>
              <w:textDirection w:val="lrTb"/>
            </w:pPr>
            <w:r>
              <w:t xml:space="preserve">- Về </w:t>
            </w:r>
            <w:r>
              <w:t>thủ tục cấp giấy chứng nhận y tế và giấy chứng nhận khác có liên quan (trừ các giấy chứng nhận có liên quan đến thực phẩm bảo vệ sức khỏe) đối với thực phẩm xuất khẩu trong trường hợp có yêu cầu của nước xuất khẩu (b khoản 19 Điều 1 dự thảo Nghị định) và c</w:t>
            </w:r>
            <w:r>
              <w:t>ác thủ tục hành chính khác nêu tại dự thảo Báo cáo đánh giá tác động thủ tục hành chính (mục 1.5), dự thảo Nghị định chỉ quy định về thẩm quyền giải quyết mà chưa quy định rõ ràng hồ sơ, trình tự, thời gian giải quyết đối với các thủ tục hành chính này. Bê</w:t>
            </w:r>
            <w:r>
              <w:t xml:space="preserve">n cạnh đó hiện nay, Thông tư số </w:t>
            </w:r>
            <w:r>
              <w:lastRenderedPageBreak/>
              <w:t>52/2015/TT-BYT hiện nay chỉ quy định về thủ tục cấp Giấy chứng nhận y tế.</w:t>
            </w:r>
          </w:p>
          <w:p w:rsidR="0010761A" w:rsidRDefault="00370AE3">
            <w:pPr>
              <w:ind w:left="0" w:hanging="2"/>
              <w:textDirection w:val="lrTb"/>
            </w:pPr>
            <w:r>
              <w:t>Do đó, đề nghị Quý Cục đánh giá kỹ lưỡng hơn và quy định cụ thể các thủ tục nêu trên trong dự thảo Nghị định.</w:t>
            </w:r>
          </w:p>
        </w:tc>
        <w:tc>
          <w:tcPr>
            <w:tcW w:w="1710" w:type="dxa"/>
            <w:vAlign w:val="center"/>
          </w:tcPr>
          <w:p w:rsidR="0010761A" w:rsidRDefault="00370AE3">
            <w:pPr>
              <w:ind w:left="0" w:hanging="2"/>
              <w:textDirection w:val="lrTb"/>
            </w:pPr>
            <w:r>
              <w:lastRenderedPageBreak/>
              <w:t>Văn phòng Bộ Y tế</w:t>
            </w:r>
          </w:p>
        </w:tc>
        <w:tc>
          <w:tcPr>
            <w:tcW w:w="1245" w:type="dxa"/>
            <w:vAlign w:val="center"/>
          </w:tcPr>
          <w:p w:rsidR="0010761A" w:rsidRDefault="0010761A">
            <w:pPr>
              <w:ind w:left="0" w:hanging="2"/>
              <w:textDirection w:val="lrTb"/>
            </w:pPr>
          </w:p>
        </w:tc>
        <w:tc>
          <w:tcPr>
            <w:tcW w:w="4365" w:type="dxa"/>
            <w:vAlign w:val="center"/>
          </w:tcPr>
          <w:p w:rsidR="0010761A" w:rsidRDefault="00370AE3">
            <w:pPr>
              <w:ind w:left="0" w:hanging="2"/>
              <w:textDirection w:val="lrTb"/>
              <w:rPr>
                <w:sz w:val="22"/>
                <w:szCs w:val="22"/>
              </w:rPr>
            </w:pPr>
            <w:r>
              <w:rPr>
                <w:rFonts w:ascii="Arial" w:eastAsia="Arial" w:hAnsi="Arial" w:cs="Arial"/>
                <w:color w:val="333333"/>
                <w:sz w:val="22"/>
                <w:szCs w:val="22"/>
                <w:highlight w:val="white"/>
              </w:rPr>
              <w:t>Nh</w:t>
            </w:r>
            <w:r>
              <w:rPr>
                <w:rFonts w:ascii="Arial" w:eastAsia="Arial" w:hAnsi="Arial" w:cs="Arial"/>
                <w:color w:val="333333"/>
                <w:sz w:val="22"/>
                <w:szCs w:val="22"/>
                <w:highlight w:val="white"/>
              </w:rPr>
              <w:t>ằ</w:t>
            </w:r>
            <w:r>
              <w:rPr>
                <w:rFonts w:ascii="Arial" w:eastAsia="Arial" w:hAnsi="Arial" w:cs="Arial"/>
                <w:color w:val="333333"/>
                <w:sz w:val="22"/>
                <w:szCs w:val="22"/>
                <w:highlight w:val="white"/>
              </w:rPr>
              <w:t>m th</w:t>
            </w:r>
            <w:r>
              <w:rPr>
                <w:rFonts w:ascii="Arial" w:eastAsia="Arial" w:hAnsi="Arial" w:cs="Arial"/>
                <w:color w:val="333333"/>
                <w:sz w:val="22"/>
                <w:szCs w:val="22"/>
                <w:highlight w:val="white"/>
              </w:rPr>
              <w:t>ự</w:t>
            </w:r>
            <w:r>
              <w:rPr>
                <w:rFonts w:ascii="Arial" w:eastAsia="Arial" w:hAnsi="Arial" w:cs="Arial"/>
                <w:color w:val="333333"/>
                <w:sz w:val="22"/>
                <w:szCs w:val="22"/>
                <w:highlight w:val="white"/>
              </w:rPr>
              <w:t>c hi</w:t>
            </w:r>
            <w:r>
              <w:rPr>
                <w:rFonts w:ascii="Arial" w:eastAsia="Arial" w:hAnsi="Arial" w:cs="Arial"/>
                <w:color w:val="333333"/>
                <w:sz w:val="22"/>
                <w:szCs w:val="22"/>
                <w:highlight w:val="white"/>
              </w:rPr>
              <w:t>ệ</w:t>
            </w:r>
            <w:r>
              <w:rPr>
                <w:rFonts w:ascii="Arial" w:eastAsia="Arial" w:hAnsi="Arial" w:cs="Arial"/>
                <w:color w:val="333333"/>
                <w:sz w:val="22"/>
                <w:szCs w:val="22"/>
                <w:highlight w:val="white"/>
              </w:rPr>
              <w:t>n Ngh</w:t>
            </w:r>
            <w:r>
              <w:rPr>
                <w:rFonts w:ascii="Arial" w:eastAsia="Arial" w:hAnsi="Arial" w:cs="Arial"/>
                <w:color w:val="333333"/>
                <w:sz w:val="22"/>
                <w:szCs w:val="22"/>
                <w:highlight w:val="white"/>
              </w:rPr>
              <w:t>ị</w:t>
            </w:r>
            <w:r>
              <w:rPr>
                <w:rFonts w:ascii="Arial" w:eastAsia="Arial" w:hAnsi="Arial" w:cs="Arial"/>
                <w:color w:val="333333"/>
                <w:sz w:val="22"/>
                <w:szCs w:val="22"/>
                <w:highlight w:val="white"/>
              </w:rPr>
              <w:t xml:space="preserve"> quy</w:t>
            </w:r>
            <w:r>
              <w:rPr>
                <w:rFonts w:ascii="Arial" w:eastAsia="Arial" w:hAnsi="Arial" w:cs="Arial"/>
                <w:color w:val="333333"/>
                <w:sz w:val="22"/>
                <w:szCs w:val="22"/>
                <w:highlight w:val="white"/>
              </w:rPr>
              <w:t>ế</w:t>
            </w:r>
            <w:r>
              <w:rPr>
                <w:rFonts w:ascii="Arial" w:eastAsia="Arial" w:hAnsi="Arial" w:cs="Arial"/>
                <w:color w:val="333333"/>
                <w:sz w:val="22"/>
                <w:szCs w:val="22"/>
                <w:highlight w:val="white"/>
              </w:rPr>
              <w:t>t s</w:t>
            </w:r>
            <w:r>
              <w:rPr>
                <w:rFonts w:ascii="Arial" w:eastAsia="Arial" w:hAnsi="Arial" w:cs="Arial"/>
                <w:color w:val="333333"/>
                <w:sz w:val="22"/>
                <w:szCs w:val="22"/>
                <w:highlight w:val="white"/>
              </w:rPr>
              <w:t>ố</w:t>
            </w:r>
            <w:r>
              <w:rPr>
                <w:rFonts w:ascii="Arial" w:eastAsia="Arial" w:hAnsi="Arial" w:cs="Arial"/>
                <w:color w:val="333333"/>
                <w:sz w:val="22"/>
                <w:szCs w:val="22"/>
                <w:highlight w:val="white"/>
              </w:rPr>
              <w:t xml:space="preserve"> 04/NQ-CP ngày 10/01/2022 c</w:t>
            </w:r>
            <w:r>
              <w:rPr>
                <w:rFonts w:ascii="Arial" w:eastAsia="Arial" w:hAnsi="Arial" w:cs="Arial"/>
                <w:color w:val="333333"/>
                <w:sz w:val="22"/>
                <w:szCs w:val="22"/>
                <w:highlight w:val="white"/>
              </w:rPr>
              <w:t>ủ</w:t>
            </w:r>
            <w:r>
              <w:rPr>
                <w:rFonts w:ascii="Arial" w:eastAsia="Arial" w:hAnsi="Arial" w:cs="Arial"/>
                <w:color w:val="333333"/>
                <w:sz w:val="22"/>
                <w:szCs w:val="22"/>
                <w:highlight w:val="white"/>
              </w:rPr>
              <w:t>a Chính ph</w:t>
            </w:r>
            <w:r>
              <w:rPr>
                <w:rFonts w:ascii="Arial" w:eastAsia="Arial" w:hAnsi="Arial" w:cs="Arial"/>
                <w:color w:val="333333"/>
                <w:sz w:val="22"/>
                <w:szCs w:val="22"/>
                <w:highlight w:val="white"/>
              </w:rPr>
              <w:t>ủ</w:t>
            </w:r>
            <w:r>
              <w:rPr>
                <w:rFonts w:ascii="Arial" w:eastAsia="Arial" w:hAnsi="Arial" w:cs="Arial"/>
                <w:color w:val="333333"/>
                <w:sz w:val="22"/>
                <w:szCs w:val="22"/>
                <w:highlight w:val="white"/>
              </w:rPr>
              <w:t xml:space="preserve"> v</w:t>
            </w:r>
            <w:r>
              <w:rPr>
                <w:rFonts w:ascii="Arial" w:eastAsia="Arial" w:hAnsi="Arial" w:cs="Arial"/>
                <w:color w:val="333333"/>
                <w:sz w:val="22"/>
                <w:szCs w:val="22"/>
                <w:highlight w:val="white"/>
              </w:rPr>
              <w:t>ề</w:t>
            </w:r>
            <w:r>
              <w:rPr>
                <w:rFonts w:ascii="Arial" w:eastAsia="Arial" w:hAnsi="Arial" w:cs="Arial"/>
                <w:color w:val="333333"/>
                <w:sz w:val="22"/>
                <w:szCs w:val="22"/>
                <w:highlight w:val="white"/>
              </w:rPr>
              <w:t xml:space="preserve"> đ</w:t>
            </w:r>
            <w:r>
              <w:rPr>
                <w:rFonts w:ascii="Arial" w:eastAsia="Arial" w:hAnsi="Arial" w:cs="Arial"/>
                <w:color w:val="333333"/>
                <w:sz w:val="22"/>
                <w:szCs w:val="22"/>
                <w:highlight w:val="white"/>
              </w:rPr>
              <w:t>ẩ</w:t>
            </w:r>
            <w:r>
              <w:rPr>
                <w:rFonts w:ascii="Arial" w:eastAsia="Arial" w:hAnsi="Arial" w:cs="Arial"/>
                <w:color w:val="333333"/>
                <w:sz w:val="22"/>
                <w:szCs w:val="22"/>
                <w:highlight w:val="white"/>
              </w:rPr>
              <w:t>y m</w:t>
            </w:r>
            <w:r>
              <w:rPr>
                <w:rFonts w:ascii="Arial" w:eastAsia="Arial" w:hAnsi="Arial" w:cs="Arial"/>
                <w:color w:val="333333"/>
                <w:sz w:val="22"/>
                <w:szCs w:val="22"/>
                <w:highlight w:val="white"/>
              </w:rPr>
              <w:t>ạ</w:t>
            </w:r>
            <w:r>
              <w:rPr>
                <w:rFonts w:ascii="Arial" w:eastAsia="Arial" w:hAnsi="Arial" w:cs="Arial"/>
                <w:color w:val="333333"/>
                <w:sz w:val="22"/>
                <w:szCs w:val="22"/>
                <w:highlight w:val="white"/>
              </w:rPr>
              <w:t>nh phân c</w:t>
            </w:r>
            <w:r>
              <w:rPr>
                <w:rFonts w:ascii="Arial" w:eastAsia="Arial" w:hAnsi="Arial" w:cs="Arial"/>
                <w:color w:val="333333"/>
                <w:sz w:val="22"/>
                <w:szCs w:val="22"/>
                <w:highlight w:val="white"/>
              </w:rPr>
              <w:t>ấ</w:t>
            </w:r>
            <w:r>
              <w:rPr>
                <w:rFonts w:ascii="Arial" w:eastAsia="Arial" w:hAnsi="Arial" w:cs="Arial"/>
                <w:color w:val="333333"/>
                <w:sz w:val="22"/>
                <w:szCs w:val="22"/>
                <w:highlight w:val="white"/>
              </w:rPr>
              <w:t>p, phân quy</w:t>
            </w:r>
            <w:r>
              <w:rPr>
                <w:rFonts w:ascii="Arial" w:eastAsia="Arial" w:hAnsi="Arial" w:cs="Arial"/>
                <w:color w:val="333333"/>
                <w:sz w:val="22"/>
                <w:szCs w:val="22"/>
                <w:highlight w:val="white"/>
              </w:rPr>
              <w:t>ề</w:t>
            </w:r>
            <w:r>
              <w:rPr>
                <w:rFonts w:ascii="Arial" w:eastAsia="Arial" w:hAnsi="Arial" w:cs="Arial"/>
                <w:color w:val="333333"/>
                <w:sz w:val="22"/>
                <w:szCs w:val="22"/>
                <w:highlight w:val="white"/>
              </w:rPr>
              <w:t>n trong qu</w:t>
            </w:r>
            <w:r>
              <w:rPr>
                <w:rFonts w:ascii="Arial" w:eastAsia="Arial" w:hAnsi="Arial" w:cs="Arial"/>
                <w:color w:val="333333"/>
                <w:sz w:val="22"/>
                <w:szCs w:val="22"/>
                <w:highlight w:val="white"/>
              </w:rPr>
              <w:t>ả</w:t>
            </w:r>
            <w:r>
              <w:rPr>
                <w:rFonts w:ascii="Arial" w:eastAsia="Arial" w:hAnsi="Arial" w:cs="Arial"/>
                <w:color w:val="333333"/>
                <w:sz w:val="22"/>
                <w:szCs w:val="22"/>
                <w:highlight w:val="white"/>
              </w:rPr>
              <w:t>n lý nhà nư</w:t>
            </w:r>
            <w:r>
              <w:rPr>
                <w:rFonts w:ascii="Arial" w:eastAsia="Arial" w:hAnsi="Arial" w:cs="Arial"/>
                <w:color w:val="333333"/>
                <w:sz w:val="22"/>
                <w:szCs w:val="22"/>
                <w:highlight w:val="white"/>
              </w:rPr>
              <w:t>ớ</w:t>
            </w:r>
            <w:r>
              <w:rPr>
                <w:rFonts w:ascii="Arial" w:eastAsia="Arial" w:hAnsi="Arial" w:cs="Arial"/>
                <w:color w:val="333333"/>
                <w:sz w:val="22"/>
                <w:szCs w:val="22"/>
                <w:highlight w:val="white"/>
              </w:rPr>
              <w:t>c</w:t>
            </w:r>
          </w:p>
          <w:p w:rsidR="0010761A" w:rsidRDefault="0010761A">
            <w:pPr>
              <w:ind w:left="0" w:hanging="2"/>
              <w:textDirection w:val="lrTb"/>
            </w:pPr>
          </w:p>
          <w:p w:rsidR="0010761A" w:rsidRDefault="0010761A">
            <w:pPr>
              <w:ind w:left="0" w:hanging="2"/>
              <w:textDirection w:val="lrTb"/>
            </w:pPr>
          </w:p>
          <w:p w:rsidR="0010761A" w:rsidRDefault="0010761A">
            <w:pPr>
              <w:ind w:left="0" w:hanging="2"/>
              <w:textDirection w:val="lrTb"/>
            </w:pPr>
          </w:p>
          <w:p w:rsidR="0010761A" w:rsidRDefault="0010761A">
            <w:pPr>
              <w:ind w:left="0" w:hanging="2"/>
              <w:textDirection w:val="lrTb"/>
            </w:pPr>
          </w:p>
          <w:p w:rsidR="0010761A" w:rsidRDefault="00370AE3">
            <w:pPr>
              <w:ind w:left="0" w:hanging="2"/>
              <w:textDirection w:val="lrTb"/>
            </w:pPr>
            <w:r>
              <w:t>Nội dung đánh giá tác động TTHC đối với cấp HC đã được thực hiện tại hồ sơ ban hành Thông tư quy định hồ sơ, thủ tục cấp Giấy ch</w:t>
            </w:r>
            <w:r>
              <w:t xml:space="preserve">ứng nhận đối với thực phẩm xuất khẩu thuộc phạm vi quản lý của Bộ Y tế (bao gồm cả giấy chứng nhận khác có liên quan. Nghị định này chỉ quy định phân cấp đối với việc cấp giấy. </w:t>
            </w:r>
          </w:p>
        </w:tc>
        <w:tc>
          <w:tcPr>
            <w:tcW w:w="1035" w:type="dxa"/>
            <w:vAlign w:val="center"/>
          </w:tcPr>
          <w:p w:rsidR="0010761A" w:rsidRDefault="00370AE3">
            <w:pPr>
              <w:ind w:left="0" w:hanging="2"/>
              <w:textDirection w:val="lrTb"/>
            </w:pPr>
            <w:r>
              <w:t>PC</w:t>
            </w: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Báo cáo đánh giá tác động thủ tục hành chính</w:t>
            </w:r>
          </w:p>
        </w:tc>
        <w:tc>
          <w:tcPr>
            <w:tcW w:w="5250" w:type="dxa"/>
            <w:vAlign w:val="center"/>
          </w:tcPr>
          <w:p w:rsidR="0010761A" w:rsidRPr="00073BA8" w:rsidRDefault="00370AE3">
            <w:pPr>
              <w:ind w:left="0" w:hanging="2"/>
              <w:textDirection w:val="lrTb"/>
            </w:pPr>
            <w:r w:rsidRPr="00073BA8">
              <w:t>Dự thảo Nghị định quy định b</w:t>
            </w:r>
            <w:r w:rsidRPr="00073BA8">
              <w:t>ãi bỏ điểm b khoản 2 Điều 6 thuộc khoản 3 Điều 2 Nghị định số 155/2018/NĐ-CP được hiểu là trong hồ sơ cấp giấy chứng nhận cơ sở đủ điều kiện an toàn thực phẩm hiện nay không quy định việc nộp “Bản sao Giấy chứng nhận đăng ký kinh doanh hoặc Giấy chứng nhận</w:t>
            </w:r>
            <w:r w:rsidRPr="00073BA8">
              <w:t xml:space="preserve"> đăng ký doanh nghiệp có ngành nghề phù hợp với loại thực phẩm của cơ sở sản xuất (có xác nhận của cơ sở)”. Tuy nhiên thành phần hồ sơ này được quy định tại Điều 36 Luật An toàn thực phẩm. Nghị định số 155/2018/NĐ-CP chỉ làm rõ thành phần hồ sơ này trong t</w:t>
            </w:r>
            <w:r w:rsidRPr="00073BA8">
              <w:t>hủ tục. Đề nghị Quý Cục nghiên cứu, cân nhắc việc bãi bỏ thành phần hồ sơ này để tránh trái với quy định của Luật</w:t>
            </w:r>
          </w:p>
        </w:tc>
        <w:tc>
          <w:tcPr>
            <w:tcW w:w="1710" w:type="dxa"/>
            <w:vAlign w:val="center"/>
          </w:tcPr>
          <w:p w:rsidR="0010761A" w:rsidRPr="00073BA8" w:rsidRDefault="00370AE3">
            <w:pPr>
              <w:ind w:left="0" w:hanging="2"/>
              <w:textDirection w:val="lrTb"/>
            </w:pPr>
            <w:r w:rsidRPr="00073BA8">
              <w:t>Văn phòng Bộ Y tế</w:t>
            </w:r>
          </w:p>
        </w:tc>
        <w:tc>
          <w:tcPr>
            <w:tcW w:w="1245" w:type="dxa"/>
            <w:vAlign w:val="center"/>
          </w:tcPr>
          <w:p w:rsidR="0010761A" w:rsidRPr="00073BA8" w:rsidRDefault="00370AE3">
            <w:pPr>
              <w:ind w:left="0" w:hanging="2"/>
              <w:textDirection w:val="lrTb"/>
            </w:pPr>
            <w:r w:rsidRPr="00073BA8">
              <w:t>Tiếp thu</w:t>
            </w:r>
          </w:p>
        </w:tc>
        <w:tc>
          <w:tcPr>
            <w:tcW w:w="4365" w:type="dxa"/>
            <w:vAlign w:val="center"/>
          </w:tcPr>
          <w:p w:rsidR="0010761A" w:rsidRPr="00073BA8" w:rsidRDefault="00370AE3">
            <w:pPr>
              <w:ind w:left="0" w:hanging="2"/>
              <w:textDirection w:val="lrTb"/>
            </w:pPr>
            <w:r w:rsidRPr="00073BA8">
              <w:t>Đ</w:t>
            </w:r>
            <w:r w:rsidRPr="00073BA8">
              <w:t>ã bỏ nội dung này ra khỏi dự thảo</w:t>
            </w:r>
          </w:p>
        </w:tc>
        <w:tc>
          <w:tcPr>
            <w:tcW w:w="1035" w:type="dxa"/>
            <w:vAlign w:val="center"/>
          </w:tcPr>
          <w:p w:rsidR="0010761A" w:rsidRDefault="00370AE3">
            <w:pPr>
              <w:ind w:left="0" w:hanging="2"/>
              <w:textDirection w:val="lrTb"/>
            </w:pPr>
            <w:r>
              <w:t>GSNĐ</w:t>
            </w:r>
          </w:p>
        </w:tc>
      </w:tr>
      <w:tr w:rsidR="0010761A">
        <w:trPr>
          <w:trHeight w:val="2072"/>
        </w:trPr>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Báo cáo đánh giá tác động thủ tục hành chính</w:t>
            </w:r>
          </w:p>
        </w:tc>
        <w:tc>
          <w:tcPr>
            <w:tcW w:w="5250" w:type="dxa"/>
            <w:vAlign w:val="center"/>
          </w:tcPr>
          <w:p w:rsidR="0010761A" w:rsidRPr="00073BA8" w:rsidRDefault="00370AE3">
            <w:pPr>
              <w:ind w:left="0" w:hanging="2"/>
              <w:textDirection w:val="lrTb"/>
            </w:pPr>
            <w:r w:rsidRPr="00073BA8">
              <w:t>Đề nghị Quý cục xem xét bổ sung việc bãi bỏ Thông tư liên tịch số 20/2013/TTLT-BYT-BCT-BNNPTNT theo quy định tại khoản 1 Điều 12 Luật Ban hành văn bản quy phạm pháp luật</w:t>
            </w:r>
          </w:p>
        </w:tc>
        <w:tc>
          <w:tcPr>
            <w:tcW w:w="1710" w:type="dxa"/>
            <w:vAlign w:val="center"/>
          </w:tcPr>
          <w:p w:rsidR="0010761A" w:rsidRPr="00073BA8" w:rsidRDefault="00370AE3">
            <w:pPr>
              <w:ind w:left="0" w:hanging="2"/>
              <w:textDirection w:val="lrTb"/>
            </w:pPr>
            <w:r w:rsidRPr="00073BA8">
              <w:t>Văn phòng Bộ Y tế</w:t>
            </w:r>
          </w:p>
        </w:tc>
        <w:tc>
          <w:tcPr>
            <w:tcW w:w="1245" w:type="dxa"/>
            <w:vAlign w:val="center"/>
          </w:tcPr>
          <w:p w:rsidR="0010761A" w:rsidRPr="00073BA8" w:rsidRDefault="00370AE3">
            <w:pPr>
              <w:ind w:left="0" w:hanging="2"/>
              <w:textDirection w:val="lrTb"/>
              <w:rPr>
                <w:color w:val="FF0000"/>
              </w:rPr>
            </w:pPr>
            <w:r w:rsidRPr="00073BA8">
              <w:rPr>
                <w:color w:val="FF0000"/>
              </w:rPr>
              <w:t>Tiếp thu</w:t>
            </w:r>
          </w:p>
        </w:tc>
        <w:tc>
          <w:tcPr>
            <w:tcW w:w="4365" w:type="dxa"/>
            <w:vAlign w:val="center"/>
          </w:tcPr>
          <w:p w:rsidR="0010761A" w:rsidRPr="00073BA8" w:rsidRDefault="00370AE3">
            <w:pPr>
              <w:ind w:left="0" w:hanging="2"/>
              <w:textDirection w:val="lrTb"/>
              <w:rPr>
                <w:color w:val="FF0000"/>
              </w:rPr>
            </w:pPr>
            <w:r w:rsidRPr="00073BA8">
              <w:rPr>
                <w:color w:val="FF0000"/>
              </w:rPr>
              <w:t>Sẽ triển khai các thủ tục bãi bỏ Thông tư liên tịch số 20/2013/TTLT-BYT-BCT-BNNPTNT theo quy định tại khoản 1 Điều 12 Luật Ban hành văn bản quy phạm pháp luật sau khi NĐ sửa đổi NDD15 được ban hành</w:t>
            </w:r>
          </w:p>
          <w:p w:rsidR="0010761A" w:rsidRPr="00073BA8" w:rsidRDefault="0010761A">
            <w:pPr>
              <w:ind w:left="0" w:hanging="2"/>
              <w:textDirection w:val="lrTb"/>
              <w:rPr>
                <w:color w:val="FF0000"/>
              </w:rPr>
            </w:pPr>
          </w:p>
        </w:tc>
        <w:tc>
          <w:tcPr>
            <w:tcW w:w="1035" w:type="dxa"/>
            <w:vAlign w:val="center"/>
          </w:tcPr>
          <w:p w:rsidR="0010761A" w:rsidRDefault="00370AE3">
            <w:pPr>
              <w:ind w:left="0" w:hanging="2"/>
              <w:textDirection w:val="lrTb"/>
            </w:pPr>
            <w:r>
              <w:t>TCKN</w:t>
            </w: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Báo cáo đánh giá tác đ</w:t>
            </w:r>
            <w:r>
              <w:t>ộng thủ tục hành chính</w:t>
            </w:r>
          </w:p>
        </w:tc>
        <w:tc>
          <w:tcPr>
            <w:tcW w:w="5250" w:type="dxa"/>
            <w:vAlign w:val="center"/>
          </w:tcPr>
          <w:p w:rsidR="0010761A" w:rsidRPr="00073BA8" w:rsidRDefault="00370AE3">
            <w:pPr>
              <w:ind w:left="0" w:hanging="2"/>
              <w:textDirection w:val="lrTb"/>
            </w:pPr>
            <w:r w:rsidRPr="00073BA8">
              <w:t>Đề nghị bổ sung đầy đủ các biểu mẫu của các thủ tục hành chính quy định tại dự thảo Nghị định, kể các các biểu mẫu kết quả giải quyết thủ tục hành chính. (Ví dụ: Thủ tục về chỉ định cơ sở kiểm nghiệm thực phẩm đang chỉ có biểu mẫu kế</w:t>
            </w:r>
            <w:r w:rsidRPr="00073BA8">
              <w:t>t quả đối với trường hợp chỉ định lần đầu, chưa có mẫu kết quả đối với trường hợp thay đổi bổ sung phạm vi chỉ định và gia hạn chỉ định,…)</w:t>
            </w:r>
          </w:p>
        </w:tc>
        <w:tc>
          <w:tcPr>
            <w:tcW w:w="1710" w:type="dxa"/>
            <w:vAlign w:val="center"/>
          </w:tcPr>
          <w:p w:rsidR="0010761A" w:rsidRPr="00073BA8" w:rsidRDefault="00370AE3">
            <w:pPr>
              <w:ind w:left="0" w:hanging="2"/>
              <w:textDirection w:val="lrTb"/>
            </w:pPr>
            <w:r w:rsidRPr="00073BA8">
              <w:t>Văn phòng Bộ Y tế</w:t>
            </w:r>
          </w:p>
        </w:tc>
        <w:tc>
          <w:tcPr>
            <w:tcW w:w="1245" w:type="dxa"/>
            <w:vAlign w:val="center"/>
          </w:tcPr>
          <w:p w:rsidR="0010761A" w:rsidRPr="00073BA8" w:rsidRDefault="00370AE3">
            <w:pPr>
              <w:ind w:left="0" w:hanging="2"/>
              <w:textDirection w:val="lrTb"/>
              <w:rPr>
                <w:color w:val="FF0000"/>
              </w:rPr>
            </w:pPr>
            <w:r w:rsidRPr="00073BA8">
              <w:rPr>
                <w:color w:val="FF0000"/>
              </w:rPr>
              <w:t>Tiếp thu</w:t>
            </w:r>
          </w:p>
        </w:tc>
        <w:tc>
          <w:tcPr>
            <w:tcW w:w="4365" w:type="dxa"/>
            <w:vAlign w:val="center"/>
          </w:tcPr>
          <w:p w:rsidR="0010761A" w:rsidRPr="00073BA8" w:rsidRDefault="00370AE3">
            <w:pPr>
              <w:ind w:left="0" w:hanging="2"/>
              <w:textDirection w:val="lrTb"/>
              <w:rPr>
                <w:color w:val="FF0000"/>
              </w:rPr>
            </w:pPr>
            <w:r w:rsidRPr="00073BA8">
              <w:rPr>
                <w:color w:val="FF0000"/>
              </w:rPr>
              <w:t>Đã bổ sung các biểu mẫu TTHC về chỉ định cơ sở kiểm nghiệm thực phẩm phục vụ quản lý nhà n</w:t>
            </w:r>
            <w:r w:rsidRPr="00073BA8">
              <w:rPr>
                <w:color w:val="FF0000"/>
              </w:rPr>
              <w:t>ước</w:t>
            </w:r>
          </w:p>
        </w:tc>
        <w:tc>
          <w:tcPr>
            <w:tcW w:w="1035" w:type="dxa"/>
            <w:vAlign w:val="center"/>
          </w:tcPr>
          <w:p w:rsidR="0010761A" w:rsidRDefault="00370AE3">
            <w:pPr>
              <w:ind w:left="0" w:hanging="2"/>
              <w:textDirection w:val="lrTb"/>
            </w:pPr>
            <w:r>
              <w:t>Các phòng</w:t>
            </w: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Báo cáo đánh giá tác động thủ tục hành chính</w:t>
            </w:r>
          </w:p>
        </w:tc>
        <w:tc>
          <w:tcPr>
            <w:tcW w:w="5250" w:type="dxa"/>
            <w:vAlign w:val="center"/>
          </w:tcPr>
          <w:p w:rsidR="0010761A" w:rsidRDefault="00370AE3">
            <w:pPr>
              <w:ind w:left="0" w:hanging="2"/>
              <w:textDirection w:val="lrTb"/>
            </w:pPr>
            <w:r>
              <w:t>Đề nghị Quý Cục bổ sung thêm các biểu mẫu đánh giá tác động thủ tục hành chính và biểu mẫu tính chi phí tuân thủ quy định tại Phụ lục II Thông tư số 03/2022/TT-BTP của Bộ Tư pháp (Biểu mẫu số 02/ĐGTĐ-BHM, Biểu mẫu số 03/ĐGTĐ-QĐCT/SĐBS và Biểu mẫu số 04/ĐGT</w:t>
            </w:r>
            <w:r>
              <w:t>Đ-SCM)</w:t>
            </w:r>
          </w:p>
        </w:tc>
        <w:tc>
          <w:tcPr>
            <w:tcW w:w="1710" w:type="dxa"/>
            <w:vAlign w:val="center"/>
          </w:tcPr>
          <w:p w:rsidR="0010761A" w:rsidRDefault="00370AE3">
            <w:pPr>
              <w:ind w:left="0" w:hanging="2"/>
              <w:textDirection w:val="lrTb"/>
            </w:pPr>
            <w:r>
              <w:t>Văn phòng Bộ Y tế</w:t>
            </w:r>
          </w:p>
        </w:tc>
        <w:tc>
          <w:tcPr>
            <w:tcW w:w="1245" w:type="dxa"/>
            <w:vAlign w:val="center"/>
          </w:tcPr>
          <w:p w:rsidR="0010761A" w:rsidRDefault="0010761A">
            <w:pPr>
              <w:ind w:left="0" w:hanging="2"/>
              <w:textDirection w:val="lrTb"/>
            </w:pPr>
          </w:p>
        </w:tc>
        <w:tc>
          <w:tcPr>
            <w:tcW w:w="4365" w:type="dxa"/>
            <w:vAlign w:val="center"/>
          </w:tcPr>
          <w:p w:rsidR="0010761A" w:rsidRDefault="0010761A">
            <w:pPr>
              <w:ind w:left="0" w:hanging="2"/>
              <w:textDirection w:val="lrTb"/>
            </w:pPr>
          </w:p>
        </w:tc>
        <w:tc>
          <w:tcPr>
            <w:tcW w:w="1035" w:type="dxa"/>
            <w:vAlign w:val="center"/>
          </w:tcPr>
          <w:p w:rsidR="0010761A" w:rsidRDefault="00370AE3">
            <w:pPr>
              <w:ind w:left="0" w:hanging="2"/>
              <w:textDirection w:val="lrTb"/>
            </w:pPr>
            <w:r>
              <w:t>Các phòng</w:t>
            </w: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Default="00370AE3">
            <w:pPr>
              <w:spacing w:before="240" w:after="120" w:line="312" w:lineRule="auto"/>
              <w:ind w:left="0" w:hanging="2"/>
              <w:jc w:val="both"/>
              <w:textDirection w:val="lrTb"/>
            </w:pPr>
            <w:r>
              <w:t>Kiến nghị Chính phủ trình Quốc hội sửa đổi Luật An toàn thực phẩm năm 2010 đồng thời với việc sửa đổi Nghị định 15/2018/NĐ-CP để đảm bảo tính ổn định, đồng bộ, thống nhất.</w:t>
            </w:r>
          </w:p>
        </w:tc>
        <w:tc>
          <w:tcPr>
            <w:tcW w:w="1710" w:type="dxa"/>
            <w:vAlign w:val="center"/>
          </w:tcPr>
          <w:p w:rsidR="0010761A" w:rsidRDefault="00370AE3">
            <w:pPr>
              <w:ind w:left="0" w:hanging="2"/>
              <w:textDirection w:val="lrTb"/>
            </w:pPr>
            <w:r>
              <w:t>SYT Đồng Nai</w:t>
            </w:r>
          </w:p>
        </w:tc>
        <w:tc>
          <w:tcPr>
            <w:tcW w:w="1245" w:type="dxa"/>
            <w:vAlign w:val="center"/>
          </w:tcPr>
          <w:p w:rsidR="0010761A" w:rsidRDefault="0010761A">
            <w:pPr>
              <w:ind w:left="0" w:hanging="2"/>
              <w:textDirection w:val="lrTb"/>
            </w:pPr>
          </w:p>
        </w:tc>
        <w:tc>
          <w:tcPr>
            <w:tcW w:w="4365" w:type="dxa"/>
            <w:vAlign w:val="center"/>
          </w:tcPr>
          <w:p w:rsidR="0010761A" w:rsidRDefault="0010761A">
            <w:pPr>
              <w:ind w:left="0" w:hanging="2"/>
              <w:textDirection w:val="lrTb"/>
            </w:pPr>
          </w:p>
        </w:tc>
        <w:tc>
          <w:tcPr>
            <w:tcW w:w="1035" w:type="dxa"/>
            <w:vAlign w:val="center"/>
          </w:tcPr>
          <w:p w:rsidR="0010761A" w:rsidRDefault="0010761A">
            <w:pPr>
              <w:ind w:left="0" w:hanging="2"/>
              <w:textDirection w:val="lrTb"/>
            </w:pP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370AE3">
            <w:pPr>
              <w:spacing w:before="120" w:after="120" w:line="276" w:lineRule="auto"/>
              <w:ind w:left="0" w:hanging="2"/>
              <w:jc w:val="both"/>
              <w:textDirection w:val="lrTb"/>
            </w:pPr>
            <w:r w:rsidRPr="00073BA8">
              <w:t xml:space="preserve">Đề nghị cơ quan chủ trì soạn thảo xem xét, nghiên cứu bổ sung thêm </w:t>
            </w:r>
            <w:r w:rsidRPr="00073BA8">
              <w:rPr>
                <w:b/>
                <w:u w:val="single"/>
              </w:rPr>
              <w:t>quy định</w:t>
            </w:r>
            <w:r w:rsidRPr="00073BA8">
              <w:rPr>
                <w:u w:val="single"/>
              </w:rPr>
              <w:t xml:space="preserve"> </w:t>
            </w:r>
            <w:r w:rsidRPr="00073BA8">
              <w:rPr>
                <w:b/>
                <w:u w:val="single"/>
              </w:rPr>
              <w:t>về quản lý an toàn thực phẩm tại chợ</w:t>
            </w:r>
            <w:r w:rsidRPr="00073BA8">
              <w:t>:</w:t>
            </w:r>
          </w:p>
          <w:p w:rsidR="0010761A" w:rsidRPr="00073BA8" w:rsidRDefault="00370AE3">
            <w:pPr>
              <w:spacing w:before="120" w:after="120" w:line="276" w:lineRule="auto"/>
              <w:ind w:left="0" w:hanging="2"/>
              <w:jc w:val="both"/>
              <w:textDirection w:val="lrTb"/>
            </w:pPr>
            <w:r w:rsidRPr="00073BA8">
              <w:t>a) Lý do đề nghị bổ sung:</w:t>
            </w:r>
          </w:p>
          <w:p w:rsidR="0010761A" w:rsidRPr="00073BA8" w:rsidRDefault="00370AE3">
            <w:pPr>
              <w:spacing w:before="120" w:after="120" w:line="276" w:lineRule="auto"/>
              <w:ind w:left="0" w:hanging="2"/>
              <w:jc w:val="both"/>
              <w:textDirection w:val="lrTb"/>
            </w:pPr>
            <w:r w:rsidRPr="00073BA8">
              <w:t>- Theo TCVN 11856: 2017 Chợ kinh doanh thực phẩm, trong đó tại nội dung khoản 5. Yêu cầu đối với các cơ sở kinh doan</w:t>
            </w:r>
            <w:r w:rsidRPr="00073BA8">
              <w:t>h thực phẩm tại chợ và Bảng 1. Tiêu chí đánh giá đối với chợ kinh doanh thực phẩm, quy định: các cơ sở kinh doanh thực phẩm tại chợ được phân thành:</w:t>
            </w:r>
          </w:p>
          <w:p w:rsidR="0010761A" w:rsidRPr="00073BA8" w:rsidRDefault="00370AE3">
            <w:pPr>
              <w:spacing w:before="120" w:after="120" w:line="276" w:lineRule="auto"/>
              <w:ind w:left="0" w:hanging="2"/>
              <w:jc w:val="both"/>
              <w:textDirection w:val="lrTb"/>
            </w:pPr>
            <w:r w:rsidRPr="00073BA8">
              <w:t xml:space="preserve">+ Các cơ sở kinh doanh </w:t>
            </w:r>
            <w:r w:rsidRPr="00073BA8">
              <w:rPr>
                <w:b/>
              </w:rPr>
              <w:t xml:space="preserve">sản phẩm động vật </w:t>
            </w:r>
            <w:r w:rsidRPr="00073BA8">
              <w:t xml:space="preserve">(điểm 5.2, STT II.2 bảng 1), Các cơ sở bán </w:t>
            </w:r>
            <w:r w:rsidRPr="00073BA8">
              <w:rPr>
                <w:b/>
              </w:rPr>
              <w:t xml:space="preserve">thủy hải sản tươi sống </w:t>
            </w:r>
            <w:r w:rsidRPr="00073BA8">
              <w:t xml:space="preserve">(điểm 5.3, STT II.27 bảng 1); Các cơ sở kinh doanh </w:t>
            </w:r>
            <w:r w:rsidRPr="00073BA8">
              <w:rPr>
                <w:b/>
              </w:rPr>
              <w:t xml:space="preserve">rau, củ, quả </w:t>
            </w:r>
            <w:r w:rsidRPr="00073BA8">
              <w:t xml:space="preserve">(điểm 5.4, STT  II.28 bảng 1) =&gt; </w:t>
            </w:r>
            <w:r w:rsidRPr="00073BA8">
              <w:rPr>
                <w:b/>
                <w:i/>
              </w:rPr>
              <w:t>thuộc ngành nông nghiệp quản lý</w:t>
            </w:r>
            <w:r w:rsidRPr="00073BA8">
              <w:t>;</w:t>
            </w:r>
          </w:p>
          <w:p w:rsidR="0010761A" w:rsidRPr="00073BA8" w:rsidRDefault="00370AE3">
            <w:pPr>
              <w:spacing w:before="120" w:after="120" w:line="276" w:lineRule="auto"/>
              <w:ind w:left="0" w:hanging="2"/>
              <w:jc w:val="both"/>
              <w:textDirection w:val="lrTb"/>
            </w:pPr>
            <w:r w:rsidRPr="00073BA8">
              <w:t xml:space="preserve">+ Các cơ sở kinh doanh </w:t>
            </w:r>
            <w:r w:rsidRPr="00073BA8">
              <w:rPr>
                <w:b/>
              </w:rPr>
              <w:t xml:space="preserve">dịch vụ ăn uống </w:t>
            </w:r>
            <w:r w:rsidRPr="00073BA8">
              <w:t xml:space="preserve">(điểm 5.5, STT II.29) =&gt; </w:t>
            </w:r>
            <w:r w:rsidRPr="00073BA8">
              <w:rPr>
                <w:b/>
                <w:i/>
              </w:rPr>
              <w:t>thuộc ngành y tế quản lý</w:t>
            </w:r>
            <w:r w:rsidRPr="00073BA8">
              <w:t>;</w:t>
            </w:r>
          </w:p>
          <w:p w:rsidR="0010761A" w:rsidRPr="00073BA8" w:rsidRDefault="00370AE3">
            <w:pPr>
              <w:spacing w:before="120" w:after="120" w:line="276" w:lineRule="auto"/>
              <w:ind w:left="0" w:hanging="2"/>
              <w:jc w:val="both"/>
              <w:textDirection w:val="lrTb"/>
            </w:pPr>
            <w:r w:rsidRPr="00073BA8">
              <w:lastRenderedPageBreak/>
              <w:t xml:space="preserve">+ Các cơ sở kinh doanh các loại </w:t>
            </w:r>
            <w:r w:rsidRPr="00073BA8">
              <w:rPr>
                <w:b/>
              </w:rPr>
              <w:t>thực</w:t>
            </w:r>
            <w:r w:rsidRPr="00073BA8">
              <w:rPr>
                <w:b/>
              </w:rPr>
              <w:t xml:space="preserve"> phẩm khô và các loại thực phẩm khác </w:t>
            </w:r>
            <w:r w:rsidRPr="00073BA8">
              <w:t xml:space="preserve">(điểm 5.6, STT II.30 bảng 1) =&gt; </w:t>
            </w:r>
            <w:r w:rsidRPr="00073BA8">
              <w:rPr>
                <w:b/>
                <w:i/>
              </w:rPr>
              <w:t>thuộc ngành Công Thương quản lý</w:t>
            </w:r>
            <w:r w:rsidRPr="00073BA8">
              <w:t>.</w:t>
            </w:r>
          </w:p>
          <w:p w:rsidR="0010761A" w:rsidRPr="00073BA8" w:rsidRDefault="00370AE3">
            <w:pPr>
              <w:spacing w:before="120" w:after="120" w:line="276" w:lineRule="auto"/>
              <w:ind w:left="0" w:hanging="2"/>
              <w:jc w:val="both"/>
              <w:textDirection w:val="lrTb"/>
              <w:rPr>
                <w:b/>
              </w:rPr>
            </w:pPr>
            <w:r w:rsidRPr="00073BA8">
              <w:t>- Tại khoản 7 Phương pháp đánh giá của TCVN 11856: 2017 Chợ kinh doanh thực phẩm, quy định: “Trường hợp cơ sở kinh doanh đã có giấy chứng nhận cơ sở đủ đi</w:t>
            </w:r>
            <w:r w:rsidRPr="00073BA8">
              <w:t>ều kiện an toàn thực phẩm hoặc</w:t>
            </w:r>
            <w:r w:rsidRPr="00073BA8">
              <w:rPr>
                <w:b/>
              </w:rPr>
              <w:t xml:space="preserve"> </w:t>
            </w:r>
            <w:r w:rsidRPr="00073BA8">
              <w:rPr>
                <w:b/>
                <w:i/>
                <w:u w:val="single"/>
              </w:rPr>
              <w:t>cam kết bảo đảm an toàn thực phẩm với cơ quan có thẩm quyền thì được thừa nhận đạt các tiêu chí liên quan</w:t>
            </w:r>
            <w:r w:rsidRPr="00073BA8">
              <w:rPr>
                <w:b/>
              </w:rPr>
              <w:t>.”</w:t>
            </w:r>
          </w:p>
          <w:p w:rsidR="0010761A" w:rsidRPr="00073BA8" w:rsidRDefault="00370AE3">
            <w:pPr>
              <w:spacing w:before="120" w:after="120" w:line="276" w:lineRule="auto"/>
              <w:ind w:left="0" w:hanging="2"/>
              <w:jc w:val="both"/>
              <w:textDirection w:val="lrTb"/>
            </w:pPr>
            <w:r w:rsidRPr="00073BA8">
              <w:t>- Tại khoản 2 Điều 4 Thông tư số 17/2018/TT-BNNPTNT ngày 31/10/2018 của Bộ Nông nghiệp và Phát triển nông thôn quy đị</w:t>
            </w:r>
            <w:r w:rsidRPr="00073BA8">
              <w:t>nh phương thức quản lý điều kiện bảo đảm an toàn thực phẩm đối với cơ sở sản xuất kinh doanh nông lâm thủy sản không thuộc diện cấp Giấy chứng nhận cơ sở đủ điều kiện an toàn thực phẩm thuộc phạm vi quản lý của Bộ Nông nghiệp và Phát triển nông thôn, trong</w:t>
            </w:r>
            <w:r w:rsidRPr="00073BA8">
              <w:t xml:space="preserve"> đó quy định: “</w:t>
            </w:r>
            <w:r w:rsidRPr="00073BA8">
              <w:rPr>
                <w:b/>
                <w:i/>
              </w:rPr>
              <w:t>2. Nội dung bản cam kết: theo mẫu tại Phụ lục I kèm theo Thông tư này</w:t>
            </w:r>
            <w:r w:rsidRPr="00073BA8">
              <w:t>.”</w:t>
            </w:r>
          </w:p>
          <w:p w:rsidR="0010761A" w:rsidRPr="00073BA8" w:rsidRDefault="00370AE3">
            <w:pPr>
              <w:spacing w:before="120" w:after="120" w:line="276" w:lineRule="auto"/>
              <w:ind w:left="0" w:hanging="2"/>
              <w:jc w:val="both"/>
              <w:textDirection w:val="lrTb"/>
            </w:pPr>
            <w:r w:rsidRPr="00073BA8">
              <w:t>- Tại điểm b khoản 2 Điều 10 Nghị định số 17/2020/NĐ-CP ngày 05/02/2020 của Chính phủ về sửa đổi, bổ sung một số điều của các Nghị định liên quan đến điều kiện đầu tư ki</w:t>
            </w:r>
            <w:r w:rsidRPr="00073BA8">
              <w:t>nh doanh thuộc lĩnh vực quản lý nhà nước của Bộ Công Thương, quy định:</w:t>
            </w:r>
          </w:p>
          <w:p w:rsidR="0010761A" w:rsidRPr="00073BA8" w:rsidRDefault="00370AE3">
            <w:pPr>
              <w:spacing w:before="120" w:after="120" w:line="276" w:lineRule="auto"/>
              <w:ind w:left="0" w:hanging="2"/>
              <w:jc w:val="both"/>
              <w:textDirection w:val="lrTb"/>
              <w:rPr>
                <w:i/>
              </w:rPr>
            </w:pPr>
            <w:r w:rsidRPr="00073BA8">
              <w:t>“</w:t>
            </w:r>
            <w:r w:rsidRPr="00073BA8">
              <w:rPr>
                <w:i/>
              </w:rPr>
              <w:t xml:space="preserve">b) Đối tượng được quy định tại các điểm a, b, c, d, đ, e, g, h và i khoản 1 Điều 12 của Nghị định số 15/2018/NĐ-CP ngày 02 tháng 02 năm 2018 của </w:t>
            </w:r>
            <w:r w:rsidRPr="00073BA8">
              <w:rPr>
                <w:i/>
              </w:rPr>
              <w:lastRenderedPageBreak/>
              <w:t>Chính phủ quy định chi tiết thi hành mộ</w:t>
            </w:r>
            <w:r w:rsidRPr="00073BA8">
              <w:rPr>
                <w:i/>
              </w:rPr>
              <w:t>t số điều của Luật An toàn thực phẩm:</w:t>
            </w:r>
          </w:p>
          <w:p w:rsidR="0010761A" w:rsidRPr="00073BA8" w:rsidRDefault="00370AE3">
            <w:pPr>
              <w:spacing w:before="120" w:after="120" w:line="276" w:lineRule="auto"/>
              <w:ind w:left="0" w:hanging="2"/>
              <w:jc w:val="both"/>
              <w:textDirection w:val="lrTb"/>
              <w:rPr>
                <w:i/>
              </w:rPr>
            </w:pPr>
            <w:r w:rsidRPr="00073BA8">
              <w:rPr>
                <w:b/>
                <w:i/>
              </w:rPr>
              <w:t>Thực hiện việc gửi bản cam kết đến cơ quan có thẩm quyền do Ủy ban nhân dân cấp tỉnh phân cấp quản lý về an toàn thực phẩm trên địa bàn.</w:t>
            </w:r>
            <w:r w:rsidRPr="00073BA8">
              <w:rPr>
                <w:i/>
              </w:rPr>
              <w:t>”</w:t>
            </w:r>
          </w:p>
          <w:p w:rsidR="0010761A" w:rsidRPr="00073BA8" w:rsidRDefault="00370AE3">
            <w:pPr>
              <w:spacing w:before="120" w:after="120" w:line="276" w:lineRule="auto"/>
              <w:ind w:left="0" w:hanging="2"/>
              <w:jc w:val="both"/>
              <w:textDirection w:val="lrTb"/>
            </w:pPr>
            <w:r w:rsidRPr="00073BA8">
              <w:t xml:space="preserve">- Tuy nhiên, đối với ngành Y tế thì </w:t>
            </w:r>
            <w:r w:rsidRPr="00073BA8">
              <w:rPr>
                <w:b/>
              </w:rPr>
              <w:t>không quy định</w:t>
            </w:r>
            <w:r w:rsidRPr="00073BA8">
              <w:t xml:space="preserve"> cơ sở sản xuất kinh doanh không thuộc diện cấp giấy chứng nhận cơ sở đủ điều kiện an toàn thực phẩm </w:t>
            </w:r>
            <w:r w:rsidRPr="00073BA8">
              <w:rPr>
                <w:b/>
              </w:rPr>
              <w:t>phải thực hiện ký Bản cam kết</w:t>
            </w:r>
            <w:r w:rsidRPr="00073BA8">
              <w:t xml:space="preserve"> chấp hành các quy định đảm bảo an toàn thực phẩm trong sản xuất, kinh doanh thực phẩm.</w:t>
            </w:r>
          </w:p>
          <w:p w:rsidR="0010761A" w:rsidRPr="00073BA8" w:rsidRDefault="00370AE3">
            <w:pPr>
              <w:spacing w:before="120" w:after="120" w:line="276" w:lineRule="auto"/>
              <w:ind w:left="0" w:hanging="2"/>
              <w:jc w:val="both"/>
              <w:textDirection w:val="lrTb"/>
            </w:pPr>
            <w:r w:rsidRPr="00073BA8">
              <w:t>b) Nội dung đề nghị bổ sung: Để đảm bả</w:t>
            </w:r>
            <w:r w:rsidRPr="00073BA8">
              <w:t xml:space="preserve">o tính minh bạch, thống nhất, đồng bộ, hiệu quả trong công tác quản lý nhà nước về an toàn thực phẩm nói chung, an toàn thực phẩm tại chợ nói riêng đối với cơ sở sản xuất kinh doanh không thuộc diện cấp giấy chứng nhận cơ sở đủ điều kiện an toàn thực phẩm </w:t>
            </w:r>
            <w:r w:rsidRPr="00073BA8">
              <w:t>(kinh doanh thực phẩm nhỏ lẻ), Sở Công Thương kiến nghị:</w:t>
            </w:r>
          </w:p>
          <w:p w:rsidR="0010761A" w:rsidRPr="00073BA8" w:rsidRDefault="00370AE3">
            <w:pPr>
              <w:spacing w:before="120" w:after="120" w:line="276" w:lineRule="auto"/>
              <w:ind w:left="0" w:hanging="2"/>
              <w:jc w:val="both"/>
              <w:textDirection w:val="lrTb"/>
            </w:pPr>
            <w:r w:rsidRPr="00073BA8">
              <w:t>(1). Bổ sung quy định Bản cam kết chấp hành các quy định đảm bảo an toàn thực phẩm trong sản xuất, kinh doanh thực phẩm đối với cơ sở sản xuất kinh doanh không thuộc diện cấp giấy chứng nhận cơ sở đủ</w:t>
            </w:r>
            <w:r w:rsidRPr="00073BA8">
              <w:t xml:space="preserve"> điều kiện an toàn thực phẩm, trong đó:</w:t>
            </w:r>
          </w:p>
          <w:p w:rsidR="0010761A" w:rsidRPr="00073BA8" w:rsidRDefault="00370AE3">
            <w:pPr>
              <w:spacing w:before="120" w:after="120" w:line="276" w:lineRule="auto"/>
              <w:ind w:left="0" w:hanging="2"/>
              <w:jc w:val="both"/>
              <w:textDirection w:val="lrTb"/>
            </w:pPr>
            <w:r w:rsidRPr="00073BA8">
              <w:t>- Quy định biểu mẫu cụ thể ban hành kèm theo Nghị định sửa đổi, bổ sung một số điều Nghị định số 15/2018/NĐ-CP ngày 02/02/2018 của Chính phủ;</w:t>
            </w:r>
          </w:p>
          <w:p w:rsidR="0010761A" w:rsidRPr="00073BA8" w:rsidRDefault="00370AE3">
            <w:pPr>
              <w:spacing w:before="120" w:after="120" w:line="276" w:lineRule="auto"/>
              <w:ind w:left="0" w:hanging="2"/>
              <w:jc w:val="both"/>
              <w:textDirection w:val="lrTb"/>
            </w:pPr>
            <w:r w:rsidRPr="00073BA8">
              <w:t>- Quy định cụ thể: Thời hạn ký cam kết.</w:t>
            </w:r>
          </w:p>
          <w:p w:rsidR="0010761A" w:rsidRPr="00073BA8" w:rsidRDefault="00370AE3">
            <w:pPr>
              <w:spacing w:before="120" w:after="120" w:line="276" w:lineRule="auto"/>
              <w:ind w:left="0" w:hanging="2"/>
              <w:jc w:val="both"/>
              <w:textDirection w:val="lrTb"/>
            </w:pPr>
            <w:r w:rsidRPr="00073BA8">
              <w:lastRenderedPageBreak/>
              <w:t>- Quy định cụ thể: cơ quan tiếp nh</w:t>
            </w:r>
            <w:r w:rsidRPr="00073BA8">
              <w:t>ận và xác nhận Bản cam kết</w:t>
            </w:r>
          </w:p>
          <w:p w:rsidR="0010761A" w:rsidRPr="00073BA8" w:rsidRDefault="00370AE3">
            <w:pPr>
              <w:spacing w:before="120" w:after="120" w:line="276" w:lineRule="auto"/>
              <w:ind w:left="0" w:hanging="2"/>
              <w:jc w:val="both"/>
              <w:textDirection w:val="lrTb"/>
            </w:pPr>
            <w:r w:rsidRPr="00073BA8">
              <w:t>Để làm cơ sở các địa phương, tổ chức, cá nhân thực hiện.</w:t>
            </w:r>
          </w:p>
          <w:p w:rsidR="0010761A" w:rsidRPr="00073BA8" w:rsidRDefault="00370AE3">
            <w:pPr>
              <w:spacing w:before="240" w:after="120" w:line="276" w:lineRule="auto"/>
              <w:ind w:left="0" w:hanging="2"/>
              <w:jc w:val="both"/>
              <w:textDirection w:val="lrTb"/>
            </w:pPr>
            <w:r w:rsidRPr="00073BA8">
              <w:t>(2). Trường hợp, xét thấy không cần thiết phải thực hiện ký Bản cam kết chấp hành các quy định đảm bảo an toàn thực phẩm trong sản xuất, kinh doanh thực phẩm và gửi cơ quan</w:t>
            </w:r>
            <w:r w:rsidRPr="00073BA8">
              <w:t xml:space="preserve"> có thẩm quyền tiếp nhận xác nhận thì kiến nghị Thủ tướng Chính phủ chỉ đạo Bộ Công Thương, Bộ Nông nghiệp và Phát triển nông thôn bãi bỏ nội dung quy định về bản cam kết đối với sản phẩm/nhóm sản phẩm thực phẩm thuộc thẩm quyền quản lý của 02 Bộ được nêu </w:t>
            </w:r>
            <w:r w:rsidRPr="00073BA8">
              <w:t>ở trên.</w:t>
            </w:r>
          </w:p>
        </w:tc>
        <w:tc>
          <w:tcPr>
            <w:tcW w:w="1710" w:type="dxa"/>
            <w:vAlign w:val="center"/>
          </w:tcPr>
          <w:p w:rsidR="0010761A" w:rsidRPr="00073BA8" w:rsidRDefault="00370AE3">
            <w:pPr>
              <w:ind w:left="0" w:hanging="2"/>
              <w:textDirection w:val="lrTb"/>
            </w:pPr>
            <w:r w:rsidRPr="00073BA8">
              <w:lastRenderedPageBreak/>
              <w:t>Sở Công Thương Đồng Nai</w:t>
            </w:r>
          </w:p>
        </w:tc>
        <w:tc>
          <w:tcPr>
            <w:tcW w:w="1245" w:type="dxa"/>
            <w:vAlign w:val="center"/>
          </w:tcPr>
          <w:p w:rsidR="0010761A" w:rsidRPr="00073BA8" w:rsidRDefault="00370AE3">
            <w:pPr>
              <w:ind w:left="0" w:hanging="2"/>
              <w:textDirection w:val="lrTb"/>
            </w:pPr>
            <w:r w:rsidRPr="00073BA8">
              <w:t>không tiêp thu</w:t>
            </w:r>
          </w:p>
        </w:tc>
        <w:tc>
          <w:tcPr>
            <w:tcW w:w="4365" w:type="dxa"/>
            <w:vAlign w:val="center"/>
          </w:tcPr>
          <w:p w:rsidR="0010761A" w:rsidRPr="00073BA8" w:rsidRDefault="00370AE3">
            <w:pPr>
              <w:spacing w:before="240" w:after="240"/>
              <w:ind w:left="0" w:right="140" w:hanging="2"/>
              <w:jc w:val="both"/>
              <w:textDirection w:val="lrTb"/>
            </w:pPr>
            <w:r w:rsidRPr="00073BA8">
              <w:t>Việc quy định ký cam kết bảo đảm ATTP đối với cơ sở không thuộc diện cấp Giấy chứng nhận cơ sở đủ điều kiện ATTP sẽ làm tăng thủ tục hành chính.</w:t>
            </w:r>
          </w:p>
          <w:p w:rsidR="0010761A" w:rsidRPr="00073BA8" w:rsidRDefault="00370AE3">
            <w:pPr>
              <w:spacing w:before="240" w:after="240"/>
              <w:ind w:left="0" w:right="140" w:hanging="2"/>
              <w:jc w:val="both"/>
              <w:textDirection w:val="lrTb"/>
            </w:pPr>
            <w:r w:rsidRPr="00073BA8">
              <w:t>- Các cơ sở không thuộc diện cấp GCN phải tuân thủ theo các yêu cầu về điều kiện bảo đảm ATTP tương ứng.</w:t>
            </w:r>
          </w:p>
          <w:p w:rsidR="0010761A" w:rsidRPr="00073BA8" w:rsidRDefault="00370AE3">
            <w:pPr>
              <w:spacing w:before="240" w:after="240"/>
              <w:ind w:left="0" w:right="140" w:hanging="2"/>
              <w:jc w:val="both"/>
              <w:textDirection w:val="lrTb"/>
            </w:pPr>
            <w:r w:rsidRPr="00073BA8">
              <w:t>- Nôi dung này không được quy định trong Luật.</w:t>
            </w:r>
          </w:p>
          <w:p w:rsidR="0010761A" w:rsidRPr="00073BA8" w:rsidRDefault="00370AE3">
            <w:pPr>
              <w:spacing w:before="240" w:after="240"/>
              <w:ind w:left="0" w:right="140" w:hanging="2"/>
              <w:jc w:val="both"/>
              <w:textDirection w:val="lrTb"/>
            </w:pPr>
            <w:r w:rsidRPr="00073BA8">
              <w:t>- Trường hợp doanh nghiệp không ký cam kết thì không có căn cứ để xử phạt vi phạm hành chính</w:t>
            </w:r>
          </w:p>
        </w:tc>
        <w:tc>
          <w:tcPr>
            <w:tcW w:w="1035" w:type="dxa"/>
            <w:vAlign w:val="center"/>
          </w:tcPr>
          <w:p w:rsidR="0010761A" w:rsidRDefault="0010761A">
            <w:pPr>
              <w:ind w:left="0" w:hanging="2"/>
              <w:textDirection w:val="lrTb"/>
            </w:pP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370AE3">
            <w:pPr>
              <w:ind w:left="0" w:hanging="2"/>
              <w:textDirection w:val="lrTb"/>
            </w:pPr>
            <w:r w:rsidRPr="00073BA8">
              <w:t>Bản cam kết bảo đảm an toàn thực phẩm</w:t>
            </w:r>
          </w:p>
          <w:p w:rsidR="0010761A" w:rsidRPr="00073BA8" w:rsidRDefault="00370AE3">
            <w:pPr>
              <w:ind w:left="0" w:hanging="2"/>
              <w:textDirection w:val="lrTb"/>
            </w:pPr>
            <w:r w:rsidRPr="00073BA8">
              <w:t>Đối với cam kết bảo đảm an toàn thực phẩm ngành Công Thương: Khoản 1 Điều 10 Chương IV Nghị định số 17/2020/NĐ-CP ngày 05 tháng 02 năm 2020 của Chính phủ quy định: Các cơ sở sản xuất, kinh doanh thực phẩm không thuộc đ</w:t>
            </w:r>
            <w:r w:rsidRPr="00073BA8">
              <w:t>ối tượng phải cấp Giấy chứng nhận cơ sở đủ điều kiện an toàn thực phẩm thực hiện việc gửi bản cam kết đến cơ quan có thẩm quyền do Ủy ban nhân dân cấp tỉnh phân cấp quản lý về an toàn thực phẩm trên địa bàn (không quy định mẫu cam kết và không yêu cầu có x</w:t>
            </w:r>
            <w:r w:rsidRPr="00073BA8">
              <w:t>ác nhận của cơ quan quản lý nhà nước trong bản cam kết, không có thời hạn của việc cam kết). Đối với cam kết bảo đảm an toàn thực phẩm ngành Nông nghiệp: Điều 4 Thông tư số 17/2018/TT-BNNPTNT ngày 31 tháng 10 năm 2018 của Bộ trưởng Bộ Nông nghiệp và Phát t</w:t>
            </w:r>
            <w:r w:rsidRPr="00073BA8">
              <w:t xml:space="preserve">riển nông thôn có quy định: Các cơ sở sản xuất, kinh doanh thực phẩm không thuộc đối tượng phải cấp Giấy chứng </w:t>
            </w:r>
            <w:r w:rsidRPr="00073BA8">
              <w:lastRenderedPageBreak/>
              <w:t>nhận cơ sở đủ điều kiện an toàn thực phẩm thực hiện cam kết bảo đảm an toàn thực phẩm theo mẫu tại Phụ lục I kèm theo Thông tư này, mẫu cam kết c</w:t>
            </w:r>
            <w:r w:rsidRPr="00073BA8">
              <w:t>ó xác nhận của cơ quan quản lý nhà nước, thời hạn cam kết 03 năm/lần (có thể xem là thủ tục hành chính đặc thù không có hồ sơ kèm theo). Nghị định số 15/2018/NĐ-CP và dự thảo Nghị định sửa đổi, bổ sung không quy định về cam kết bảo đảm an toàn thực phẩm đố</w:t>
            </w:r>
            <w:r w:rsidRPr="00073BA8">
              <w:t xml:space="preserve">i với các đối tượng nêu trên. Ngành Y tế hiện nay không có quy định việc cam kết bảo đảm an toàn thực phẩm thuộc lĩnh vực quản lý. Để các địa phương thực hiện đồng nhất, đề nghị cơ quan soạn thảo xem xét, nghiên cứu điều chỉnh việc cam kết bảo đảm an toàn </w:t>
            </w:r>
            <w:r w:rsidRPr="00073BA8">
              <w:t xml:space="preserve">thực phẩm cho phù hợp với quy định hiện hành. </w:t>
            </w:r>
          </w:p>
        </w:tc>
        <w:tc>
          <w:tcPr>
            <w:tcW w:w="1710" w:type="dxa"/>
            <w:vAlign w:val="center"/>
          </w:tcPr>
          <w:p w:rsidR="0010761A" w:rsidRPr="00073BA8" w:rsidRDefault="00370AE3">
            <w:pPr>
              <w:ind w:left="0" w:hanging="2"/>
              <w:textDirection w:val="lrTb"/>
            </w:pPr>
            <w:r w:rsidRPr="00073BA8">
              <w:lastRenderedPageBreak/>
              <w:t>BQL ATTP Đà Nẵng</w:t>
            </w:r>
          </w:p>
        </w:tc>
        <w:tc>
          <w:tcPr>
            <w:tcW w:w="1245" w:type="dxa"/>
            <w:vAlign w:val="center"/>
          </w:tcPr>
          <w:p w:rsidR="0010761A" w:rsidRPr="00073BA8" w:rsidRDefault="00370AE3">
            <w:pPr>
              <w:ind w:left="0" w:hanging="2"/>
              <w:textDirection w:val="lrTb"/>
            </w:pPr>
            <w:r w:rsidRPr="00073BA8">
              <w:t>không tiêp thu</w:t>
            </w:r>
          </w:p>
        </w:tc>
        <w:tc>
          <w:tcPr>
            <w:tcW w:w="4365" w:type="dxa"/>
            <w:vAlign w:val="center"/>
          </w:tcPr>
          <w:p w:rsidR="0010761A" w:rsidRPr="00073BA8" w:rsidRDefault="00370AE3">
            <w:pPr>
              <w:spacing w:before="240" w:after="240"/>
              <w:ind w:left="0" w:right="140" w:hanging="2"/>
              <w:jc w:val="both"/>
              <w:textDirection w:val="lrTb"/>
            </w:pPr>
            <w:r w:rsidRPr="00073BA8">
              <w:t>Việc quy định ký cam kết bảo đảm ATTP đối với cơ sở không thuộc diện cấp Giấy chứng nhận cơ sở đủ điều kiện ATTP sẽ làm tăng thủ tục hành chính.</w:t>
            </w:r>
          </w:p>
          <w:p w:rsidR="0010761A" w:rsidRPr="00073BA8" w:rsidRDefault="00370AE3">
            <w:pPr>
              <w:spacing w:before="240" w:after="240"/>
              <w:ind w:left="0" w:right="140" w:hanging="2"/>
              <w:jc w:val="both"/>
              <w:textDirection w:val="lrTb"/>
            </w:pPr>
            <w:r w:rsidRPr="00073BA8">
              <w:t>- Các cơ sở không thuộc diện cấp</w:t>
            </w:r>
            <w:r w:rsidRPr="00073BA8">
              <w:t xml:space="preserve"> GCN phải tuân thủ theo các yêu cầu về điều kiện bảo đảm ATTP tương ứng.</w:t>
            </w:r>
          </w:p>
          <w:p w:rsidR="0010761A" w:rsidRPr="00073BA8" w:rsidRDefault="00370AE3">
            <w:pPr>
              <w:spacing w:before="240" w:after="240"/>
              <w:ind w:left="0" w:right="140" w:hanging="2"/>
              <w:jc w:val="both"/>
              <w:textDirection w:val="lrTb"/>
            </w:pPr>
            <w:r w:rsidRPr="00073BA8">
              <w:t>- Nôi dung này không được quy định trong Luật.</w:t>
            </w:r>
          </w:p>
          <w:p w:rsidR="0010761A" w:rsidRPr="00073BA8" w:rsidRDefault="00370AE3">
            <w:pPr>
              <w:spacing w:before="240" w:after="240"/>
              <w:ind w:left="0" w:right="140" w:hanging="2"/>
              <w:jc w:val="both"/>
              <w:textDirection w:val="lrTb"/>
            </w:pPr>
            <w:r w:rsidRPr="00073BA8">
              <w:t>- Trường hợp doanh nghiệp không ký cam kết thì không có căn cứ để xử phạt vi phạm hành chính</w:t>
            </w:r>
          </w:p>
        </w:tc>
        <w:tc>
          <w:tcPr>
            <w:tcW w:w="1035" w:type="dxa"/>
            <w:vAlign w:val="center"/>
          </w:tcPr>
          <w:p w:rsidR="0010761A" w:rsidRDefault="0010761A">
            <w:pPr>
              <w:ind w:left="0" w:hanging="2"/>
              <w:textDirection w:val="lrTb"/>
            </w:pP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Điều 4: Điều khoản chuyển tiêp</w:t>
            </w:r>
          </w:p>
        </w:tc>
        <w:tc>
          <w:tcPr>
            <w:tcW w:w="5250" w:type="dxa"/>
            <w:vAlign w:val="center"/>
          </w:tcPr>
          <w:p w:rsidR="0010761A" w:rsidRDefault="00370AE3">
            <w:pPr>
              <w:ind w:left="0" w:hanging="2"/>
              <w:jc w:val="both"/>
              <w:textDirection w:val="lrTb"/>
            </w:pPr>
            <w:r>
              <w:t>Đề nghị quy định rõ đối với nội dung “cơ sở chịu trách nhiệm đưa sản phẩm ra thị trường trong vòng 02 (hai) năm kể từ khi Nghị định này có hiệu lực thi hành phải hoàn thiện hồ sơ đáp ứng theo quy định tại Nghị định này. Nếu không hoàn thiện hồ sơ thì hồ sơ</w:t>
            </w:r>
            <w:r>
              <w:t xml:space="preserve"> không còn giá trị.” Vậy việc hoàn thiện hồ sơ theo quy định của Nghị định này thực hiện như thế nào, cần hướng dẫn quy trình và thời gian hoàn thiện,…Đối với cơ quan tiếp nhận hồ sơ (hồ sơ tự công bố cơ quan tiếp nhận đã nhận và đăng tải thông tin trước n</w:t>
            </w:r>
            <w:r>
              <w:t>gày Nghị định này có hiệu lực có phải thực hiện rà soát tất cả hay không (tại Sở An toàn thực phẩm tính từ ngày Nghị định 15/2018/NĐ-CP có hiệu lực đến nay số lượng hồ sơ tự công bố đã tiếp nhận là khoảng 292.197 hồ sơ; trung bình số hồ sơ tự công bố mỗi n</w:t>
            </w:r>
            <w:r>
              <w:t>gày hơn 200 hồ sơ). Vì theo quy định mới trong thời gian 03 (ba) tháng sau khi đăng tải trên trang thông tin điện tử, cơ quan nhà nước có thẩm quyền tiếp nhận bản tự công bố có trách nhiệm rà soát hồ sơ tự công bố sản phẩm của tổ chức, cá nhân đã thực hiện</w:t>
            </w:r>
            <w:r>
              <w:t xml:space="preserve"> tự công bố, trường hợp không đúng </w:t>
            </w:r>
            <w:r>
              <w:lastRenderedPageBreak/>
              <w:t>phải thông báo đến cơ sở và đồng thời gỡ bỏ thông tin hồ sơ sản phẩm đăng tải trên trang thông tin điện tử của cơ quan quản lý tiếp nhận. Theo đó, có thể hiểu kể từ ngày tiếp nhận hồ sơ tự công bố sau 03 tháng thì những h</w:t>
            </w:r>
            <w:r>
              <w:t xml:space="preserve">ồ sơ vẫn được đăng tải trên trang thông tin điện tử của cơ quan tiếp nhận là “đúng quy định/đúng đối tượng tự công bố”). </w:t>
            </w:r>
          </w:p>
        </w:tc>
        <w:tc>
          <w:tcPr>
            <w:tcW w:w="1710" w:type="dxa"/>
            <w:vAlign w:val="center"/>
          </w:tcPr>
          <w:p w:rsidR="0010761A" w:rsidRDefault="00370AE3">
            <w:pPr>
              <w:ind w:left="0" w:hanging="2"/>
              <w:textDirection w:val="lrTb"/>
            </w:pPr>
            <w:r>
              <w:lastRenderedPageBreak/>
              <w:t>Sở ATTP HCM</w:t>
            </w:r>
          </w:p>
        </w:tc>
        <w:tc>
          <w:tcPr>
            <w:tcW w:w="1245" w:type="dxa"/>
            <w:vAlign w:val="center"/>
          </w:tcPr>
          <w:p w:rsidR="0010761A" w:rsidRDefault="0010761A">
            <w:pPr>
              <w:ind w:left="0" w:hanging="2"/>
              <w:textDirection w:val="lrTb"/>
            </w:pPr>
          </w:p>
        </w:tc>
        <w:tc>
          <w:tcPr>
            <w:tcW w:w="4365" w:type="dxa"/>
            <w:vAlign w:val="center"/>
          </w:tcPr>
          <w:p w:rsidR="0010761A" w:rsidRDefault="0010761A">
            <w:pPr>
              <w:spacing w:before="240" w:after="240"/>
              <w:ind w:left="0" w:right="140" w:hanging="2"/>
              <w:jc w:val="both"/>
              <w:textDirection w:val="lrTb"/>
              <w:rPr>
                <w:highlight w:val="green"/>
              </w:rPr>
            </w:pPr>
          </w:p>
        </w:tc>
        <w:tc>
          <w:tcPr>
            <w:tcW w:w="1035" w:type="dxa"/>
            <w:vAlign w:val="center"/>
          </w:tcPr>
          <w:p w:rsidR="0010761A" w:rsidRDefault="0010761A">
            <w:pPr>
              <w:ind w:left="0" w:hanging="2"/>
              <w:textDirection w:val="lrTb"/>
            </w:pP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Mẫu số 01 Phụ lục I</w:t>
            </w:r>
          </w:p>
        </w:tc>
        <w:tc>
          <w:tcPr>
            <w:tcW w:w="5250" w:type="dxa"/>
            <w:vAlign w:val="center"/>
          </w:tcPr>
          <w:p w:rsidR="0010761A" w:rsidRDefault="00370AE3">
            <w:pPr>
              <w:ind w:left="0" w:hanging="2"/>
              <w:jc w:val="both"/>
              <w:textDirection w:val="lrTb"/>
            </w:pPr>
            <w:r>
              <w:t>- Mục II.2 đề nghị điều chỉnh “Công thức sản phẩm; thành phần sản phẩm; Phụ liệu; thành phần vỏ n</w:t>
            </w:r>
            <w:r>
              <w:t>ang (nếu có)” thành “Thành phần sản phẩm”. Lý do: Nội dung “Công thức sản phẩm; thành phần sản phẩm; thành phần vỏ nang (nếu có)” chỉ phù hợp với thực phẩm bảo vệ sức khỏe. Tự công bố sản phẩm áp dụng cho thực phẩm bao gói sẵn, bao gồm: sản phẩm, nguyên li</w:t>
            </w:r>
            <w:r>
              <w:t>ệu thực phẩm, phụ gia thực phẩm, chất hỗ trợ chế biến thực phẩm, dụng cụ chứa đựng tiếp xúc trực tiếp với thực phẩm, vật liệu bao gói tiếp xúc trực tiếp với thực phẩm. - Mục II.5 đề nghị điều chỉnh “Tên và địa chỉ cơ sở sản xuất sản phẩm (trường hợp thuê c</w:t>
            </w:r>
            <w:r>
              <w:t xml:space="preserve">ơ sở sản xuất)” thành “Tên và địa chỉ cơ sở sản xuất sản phẩm”. Lý do: nhằm xác định Cơ sở sản xuất đối với sản phẩm tự công bố (sản xuất trong nước, sản xuất tại nhiều nơi trong nước, sản xuất tại nước ngoài (sản phẩm nhập khẩu), xuất xứ sản phẩm. </w:t>
            </w:r>
          </w:p>
          <w:p w:rsidR="0010761A" w:rsidRDefault="00370AE3">
            <w:pPr>
              <w:ind w:left="0" w:hanging="2"/>
              <w:jc w:val="both"/>
              <w:textDirection w:val="lrTb"/>
            </w:pPr>
            <w:r>
              <w:t>- Đề n</w:t>
            </w:r>
            <w:r>
              <w:t xml:space="preserve">ghị bỏ mục “IV. Thuyết minh thành phần của sản phẩm” hoặc ghi chú rõ “chỉ áp dụng đối với thực phẩm bổ sung”. Lý do: tự công bố áp dụng cho thực phẩm bao gói sẵn, bao gồm: sản phẩm, nguyên liệu thực phẩm, phụ gia thực phẩm, chất hỗ trợ chế biến thực phẩm, </w:t>
            </w:r>
            <w:r>
              <w:t>dụng cụ chứa đựng tiếp xúc trực tiếp với thực phẩm, vật liệu bao gói tiếp xúc trực tiếp với thực phẩm. Do Điều 6 quy định chỉ thực hiện đăng ký công bố đối với Thực phẩm bảo vệ sức khỏe, thực phẩm dinh dưỡng y học, thực phẩm dùng cho chế độ ăn đặc biệt; Sả</w:t>
            </w:r>
            <w:r>
              <w:t xml:space="preserve">n phẩm dinh dưỡng dùng cho trẻ đến 36 tháng tuổi (Bao gồm cả sản phẩm có công bố sử </w:t>
            </w:r>
            <w:r>
              <w:lastRenderedPageBreak/>
              <w:t xml:space="preserve">dụng cho nhiều lứa tuổi mà trong đó có lứa tuổi dưới 36 tháng tuổi) vậy thực phẩm bổ sung thuộc đối tượng tự công bố sản phẩm. </w:t>
            </w:r>
          </w:p>
          <w:p w:rsidR="0010761A" w:rsidRDefault="00370AE3">
            <w:pPr>
              <w:ind w:left="0" w:hanging="2"/>
              <w:jc w:val="both"/>
              <w:textDirection w:val="lrTb"/>
            </w:pPr>
            <w:r>
              <w:t>- Đề nghị điều chỉnh “Đại diện tổ chức cá nh</w:t>
            </w:r>
            <w:r>
              <w:t xml:space="preserve">ân (ký tên, đóng dấu)” thành “Đại diện hợp pháp tổ chức cá nhân (ký tên, đóng dấu)”. Lý do: xác định rõ trách nhiệm pháp lý trên hồ sơ tự công bố. </w:t>
            </w:r>
          </w:p>
        </w:tc>
        <w:tc>
          <w:tcPr>
            <w:tcW w:w="1710" w:type="dxa"/>
            <w:vAlign w:val="center"/>
          </w:tcPr>
          <w:p w:rsidR="0010761A" w:rsidRDefault="00370AE3">
            <w:pPr>
              <w:ind w:left="0" w:hanging="2"/>
              <w:textDirection w:val="lrTb"/>
            </w:pPr>
            <w:r>
              <w:lastRenderedPageBreak/>
              <w:t>Sở ATTP HCM</w:t>
            </w:r>
          </w:p>
        </w:tc>
        <w:tc>
          <w:tcPr>
            <w:tcW w:w="1245" w:type="dxa"/>
            <w:vAlign w:val="center"/>
          </w:tcPr>
          <w:p w:rsidR="0010761A" w:rsidRDefault="0010761A">
            <w:pPr>
              <w:ind w:left="0" w:hanging="2"/>
              <w:textDirection w:val="lrTb"/>
            </w:pPr>
          </w:p>
        </w:tc>
        <w:tc>
          <w:tcPr>
            <w:tcW w:w="4365" w:type="dxa"/>
            <w:vAlign w:val="center"/>
          </w:tcPr>
          <w:p w:rsidR="0010761A" w:rsidRDefault="0010761A">
            <w:pPr>
              <w:spacing w:before="240" w:after="240"/>
              <w:ind w:left="0" w:right="140" w:hanging="2"/>
              <w:jc w:val="both"/>
              <w:textDirection w:val="lrTb"/>
              <w:rPr>
                <w:highlight w:val="green"/>
              </w:rPr>
            </w:pPr>
          </w:p>
        </w:tc>
        <w:tc>
          <w:tcPr>
            <w:tcW w:w="1035" w:type="dxa"/>
            <w:vAlign w:val="center"/>
          </w:tcPr>
          <w:p w:rsidR="0010761A" w:rsidRDefault="0010761A">
            <w:pPr>
              <w:ind w:left="0" w:hanging="2"/>
              <w:textDirection w:val="lrTb"/>
            </w:pP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 xml:space="preserve">Mẫu số 02 Phụ lục I </w:t>
            </w:r>
          </w:p>
        </w:tc>
        <w:tc>
          <w:tcPr>
            <w:tcW w:w="5250" w:type="dxa"/>
            <w:vAlign w:val="center"/>
          </w:tcPr>
          <w:p w:rsidR="0010761A" w:rsidRDefault="00370AE3">
            <w:pPr>
              <w:ind w:left="0" w:hanging="2"/>
              <w:jc w:val="both"/>
              <w:textDirection w:val="lrTb"/>
            </w:pPr>
            <w:r>
              <w:t xml:space="preserve">- Mục II.2 đề nghị điều chỉnh “Công thức sản phẩm; thành phần sản phẩm; Phụ liệu; Thành phần vỏ nang (nếu có)” thành “Thành phần sản phẩm; đối với thực phẩm bảo vệ sức khỏe: Công thức sản phẩm, thành phần sản phẩm, Phụ liệu, Thành phần vỏ nang (nếu có). </w:t>
            </w:r>
          </w:p>
          <w:p w:rsidR="0010761A" w:rsidRDefault="00370AE3">
            <w:pPr>
              <w:ind w:left="0" w:hanging="2"/>
              <w:jc w:val="both"/>
              <w:textDirection w:val="lrTb"/>
            </w:pPr>
            <w:r>
              <w:t>L</w:t>
            </w:r>
            <w:r>
              <w:t xml:space="preserve">ý do: Nội dung “Công thức sản phẩm; thành phần sản phẩm; thành phần vỏ nang (nếu có)” chỉ phù hợp với thực phẩm bảo vệ sức khỏe. thực phẩm dinh dưỡng y học, thực phẩm dùng cho chế độ ăn đặc biệt; Sản phẩm dinh dưỡng dùng cho trẻ đến 36 tháng tuổi (Bao gồm </w:t>
            </w:r>
            <w:r>
              <w:t xml:space="preserve">cả sản phẩm có công bố sử dụng cho nhiều lứa tuổi mà trong đó có lứa tuổi dưới 36 tháng tuổi) thì “phụ liệu”, “vỏ nang” không có. </w:t>
            </w:r>
          </w:p>
          <w:p w:rsidR="0010761A" w:rsidRDefault="0010761A">
            <w:pPr>
              <w:ind w:left="0" w:hanging="2"/>
              <w:textDirection w:val="lrTb"/>
            </w:pPr>
          </w:p>
          <w:p w:rsidR="0010761A" w:rsidRDefault="00370AE3">
            <w:pPr>
              <w:ind w:left="0" w:hanging="2"/>
              <w:jc w:val="both"/>
              <w:textDirection w:val="lrTb"/>
            </w:pPr>
            <w:r>
              <w:t>- Đề nghị điều chỉnh “Đại diện tổ chức cá nhân (ký tên, đóng dấu)” thành “Đại diện hợp pháp tổ chức cá nhân (ký tên, đóng dấ</w:t>
            </w:r>
            <w:r>
              <w:t>u)”.</w:t>
            </w:r>
          </w:p>
          <w:p w:rsidR="0010761A" w:rsidRDefault="00370AE3">
            <w:pPr>
              <w:ind w:left="0" w:hanging="2"/>
              <w:textDirection w:val="lrTb"/>
            </w:pPr>
            <w:r>
              <w:t xml:space="preserve">Lý do: xác định rõ trách nhiệm pháp lý trên hồ sơ công bố. </w:t>
            </w:r>
          </w:p>
        </w:tc>
        <w:tc>
          <w:tcPr>
            <w:tcW w:w="1710" w:type="dxa"/>
            <w:vAlign w:val="center"/>
          </w:tcPr>
          <w:p w:rsidR="0010761A" w:rsidRDefault="00370AE3">
            <w:pPr>
              <w:ind w:left="0" w:hanging="2"/>
              <w:textDirection w:val="lrTb"/>
            </w:pPr>
            <w:r>
              <w:t>Sở ATTP HCM</w:t>
            </w:r>
          </w:p>
        </w:tc>
        <w:tc>
          <w:tcPr>
            <w:tcW w:w="1245" w:type="dxa"/>
            <w:vAlign w:val="center"/>
          </w:tcPr>
          <w:p w:rsidR="0010761A" w:rsidRDefault="0010761A">
            <w:pPr>
              <w:ind w:left="0" w:hanging="2"/>
              <w:textDirection w:val="lrTb"/>
            </w:pPr>
          </w:p>
        </w:tc>
        <w:tc>
          <w:tcPr>
            <w:tcW w:w="4365" w:type="dxa"/>
            <w:vAlign w:val="center"/>
          </w:tcPr>
          <w:p w:rsidR="0010761A" w:rsidRDefault="0010761A">
            <w:pPr>
              <w:spacing w:before="240" w:after="240"/>
              <w:ind w:left="0" w:right="140" w:hanging="2"/>
              <w:jc w:val="both"/>
              <w:textDirection w:val="lrTb"/>
              <w:rPr>
                <w:highlight w:val="green"/>
              </w:rPr>
            </w:pPr>
          </w:p>
        </w:tc>
        <w:tc>
          <w:tcPr>
            <w:tcW w:w="1035" w:type="dxa"/>
            <w:vAlign w:val="center"/>
          </w:tcPr>
          <w:p w:rsidR="0010761A" w:rsidRDefault="0010761A">
            <w:pPr>
              <w:ind w:left="0" w:hanging="2"/>
              <w:textDirection w:val="lrTb"/>
            </w:pP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Mẫu số 15 Phụ lục I</w:t>
            </w:r>
          </w:p>
        </w:tc>
        <w:tc>
          <w:tcPr>
            <w:tcW w:w="5250" w:type="dxa"/>
            <w:vAlign w:val="center"/>
          </w:tcPr>
          <w:p w:rsidR="0010761A" w:rsidRDefault="00370AE3">
            <w:pPr>
              <w:ind w:left="0" w:hanging="2"/>
              <w:jc w:val="both"/>
              <w:textDirection w:val="lrTb"/>
            </w:pPr>
            <w:r>
              <w:t>(Hồ sơ thông tin sản phẩm thực phẩm chức năng – (Product Information File - PIF)): Đề nghị điều chỉnh tên biểu mẫu phù hợp cụm từ “Product Information File” và điều chỉnh nội dung phù hợp với sản phẩm tự công bố và đăng ký công bố thực phẩm dinh dưỡng y họ</w:t>
            </w:r>
            <w:r>
              <w:t xml:space="preserve">c, thực phẩm dùng cho chế độ ăn đặc biệt; Sản phẩm dinh dưỡng dùng cho trẻ đến 36 tháng tuổi (Bao gồm cả sản phẩm có công bố sử dụng cho nhiều lứa tuổi mà trong đó có lứa tuổi dưới 36 tháng tuổi) </w:t>
            </w:r>
            <w:r>
              <w:lastRenderedPageBreak/>
              <w:t>như quy định tại Điều 5 (hồ sơ tự công bố) của Nghị định “b)</w:t>
            </w:r>
            <w:r>
              <w:t xml:space="preserve"> Ngay sau khi tự công bố sản phẩm, tổ chức, cá nhân được quyền sản xuất, kinh doanh sản phẩm và chịu trách nhiệm hoàn toàn về an toàn của sản phẩm đó. Tổ chức, cá nhân chịu trách nhiệm đưa sản phẩm ra thị trường phải lưu giữ Hồ sơ thông tin sản phẩm (PIF) </w:t>
            </w:r>
            <w:r>
              <w:t xml:space="preserve">tại cơ sở để phục vụ công tác hậu kiểm và xuất trình khi cơ quan chức năng kiểm tra, thanh tra yêu cầu” và Điều 8 (hồ sơ đăng ký công bố) “7. Tổ chức, cá nhân chịu trách nhiệm đưa sản phẩm ra thị trường trước khi đưa sản phẩm ra thị trường phải lưu giữ Hồ </w:t>
            </w:r>
            <w:r>
              <w:t>sơ thông tin sản phẩm (PIF) tại cơ sở để phục vụ công tác hậu kiểm và xuất trình khi cơ quan chức năng kiểm tra, thanh tra yêu cầu”.</w:t>
            </w:r>
          </w:p>
          <w:p w:rsidR="0010761A" w:rsidRDefault="00370AE3">
            <w:pPr>
              <w:ind w:left="0" w:hanging="2"/>
              <w:textDirection w:val="lrTb"/>
            </w:pPr>
            <w:r>
              <w:t>Lý do: Dự thảo Mẫu số 15 Phụ lục I nội dung chỉ phù hợp đối thực phẩm bảo vệ sức khỏe.</w:t>
            </w:r>
          </w:p>
        </w:tc>
        <w:tc>
          <w:tcPr>
            <w:tcW w:w="1710" w:type="dxa"/>
            <w:vAlign w:val="center"/>
          </w:tcPr>
          <w:p w:rsidR="0010761A" w:rsidRDefault="00370AE3">
            <w:pPr>
              <w:ind w:left="0" w:hanging="2"/>
              <w:textDirection w:val="lrTb"/>
            </w:pPr>
            <w:r>
              <w:lastRenderedPageBreak/>
              <w:t>Sở ATTP HCM</w:t>
            </w:r>
          </w:p>
        </w:tc>
        <w:tc>
          <w:tcPr>
            <w:tcW w:w="1245" w:type="dxa"/>
            <w:vAlign w:val="center"/>
          </w:tcPr>
          <w:p w:rsidR="0010761A" w:rsidRDefault="0010761A">
            <w:pPr>
              <w:ind w:left="0" w:hanging="2"/>
              <w:textDirection w:val="lrTb"/>
            </w:pPr>
          </w:p>
        </w:tc>
        <w:tc>
          <w:tcPr>
            <w:tcW w:w="4365" w:type="dxa"/>
            <w:vAlign w:val="center"/>
          </w:tcPr>
          <w:p w:rsidR="0010761A" w:rsidRDefault="0010761A">
            <w:pPr>
              <w:spacing w:before="240" w:after="240"/>
              <w:ind w:left="0" w:right="140" w:hanging="2"/>
              <w:jc w:val="both"/>
              <w:textDirection w:val="lrTb"/>
              <w:rPr>
                <w:highlight w:val="green"/>
              </w:rPr>
            </w:pPr>
          </w:p>
        </w:tc>
        <w:tc>
          <w:tcPr>
            <w:tcW w:w="1035" w:type="dxa"/>
            <w:vAlign w:val="center"/>
          </w:tcPr>
          <w:p w:rsidR="0010761A" w:rsidRDefault="0010761A">
            <w:pPr>
              <w:ind w:left="0" w:hanging="2"/>
              <w:textDirection w:val="lrTb"/>
            </w:pP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370AE3">
            <w:pPr>
              <w:ind w:left="0" w:hanging="2"/>
              <w:textDirection w:val="lrTb"/>
            </w:pPr>
            <w:r>
              <w:t xml:space="preserve"> Mẫu số 16 Phụ lục I</w:t>
            </w:r>
          </w:p>
        </w:tc>
        <w:tc>
          <w:tcPr>
            <w:tcW w:w="5250" w:type="dxa"/>
            <w:vAlign w:val="center"/>
          </w:tcPr>
          <w:p w:rsidR="0010761A" w:rsidRDefault="00370AE3">
            <w:pPr>
              <w:ind w:left="0" w:hanging="2"/>
              <w:textDirection w:val="lrTb"/>
            </w:pPr>
            <w:r>
              <w:t xml:space="preserve"> Ủy quyền ký tên trên hồ sơ đăng ký công bố:</w:t>
            </w:r>
          </w:p>
          <w:p w:rsidR="0010761A" w:rsidRDefault="00370AE3">
            <w:pPr>
              <w:ind w:left="0" w:hanging="2"/>
              <w:textDirection w:val="lrTb"/>
            </w:pPr>
            <w:r>
              <w:t xml:space="preserve"> - Đề nghị điều chỉnh tên mẫu “Ủy quyền ký tên trên hồ sơ đăng ký công bố” thành “Ủy quyền tự công bố sản phẩm/ Ủy quyền đăng ký bản công bố sản phẩm”. </w:t>
            </w:r>
          </w:p>
          <w:p w:rsidR="0010761A" w:rsidRDefault="00370AE3">
            <w:pPr>
              <w:ind w:left="0" w:hanging="2"/>
              <w:jc w:val="both"/>
              <w:textDirection w:val="lrTb"/>
            </w:pPr>
            <w:r>
              <w:t>Lý do: thống nhất với yêu cầu về thàn</w:t>
            </w:r>
            <w:r>
              <w:t xml:space="preserve">h phần hồ sơ tự công bố quy định tại Điều 5 (thành phần hồ sơ tự công bố):“c) Giấy ủy quyền tự công bố sản phẩm của cơ sở sản xuất hoặc chủ sở hữu sản phẩm (nếu có) (theo mẫu số 16 Phụ lục ban hành kèm theo Nghị định này); Điều 5 (hồ sơ tự công bố) Điều 7 </w:t>
            </w:r>
            <w:r>
              <w:t xml:space="preserve">(hồ sơ đăng ký công bố) “e) Giấy ủy quyền đăng ký bản công bố sản phẩm của cơ sở sản xuất hoặc chủ sở hữu (nếu có) (theo mẫu số 16 Phụ lục ban hành kèm theo Nghị định này)” </w:t>
            </w:r>
          </w:p>
          <w:p w:rsidR="0010761A" w:rsidRDefault="00370AE3">
            <w:pPr>
              <w:ind w:left="0" w:hanging="2"/>
              <w:jc w:val="both"/>
              <w:textDirection w:val="lrTb"/>
            </w:pPr>
            <w:r>
              <w:t>- Điều chỉnh nội dung “Dạng bào chế/ phương pháp chế biến, hàm lượng:” và “Người đ</w:t>
            </w:r>
            <w:r>
              <w:t xml:space="preserve">ược ủy quyền ký tên trên hồ sơ sẽ chịu trách nhiệm trước Bộ Y tế (Cục An toàn thực phẩm) về tất cả những vấn đề có liên quan đến sản phẩm này tại Việt Nam” phù hợp với </w:t>
            </w:r>
            <w:r>
              <w:lastRenderedPageBreak/>
              <w:t>hồ sơ tự công bố và đăng ký công bố thực phẩm dinh dưỡng y học, thực phẩm dùng cho chế đ</w:t>
            </w:r>
            <w:r>
              <w:t>ộ ăn đặc biệt; Sản phẩm dinh dưỡng dùng cho trẻ đến 36 tháng tuổi (Bao gồm cả sản phẩm có công bố sử dụng cho nhiều lứa tuổi mà trong đó có lứa tuổi dưới 36 tháng tuổi) áp dụng tại cơ quan tiếp nhận hồ sơ tại địa phương. Quy định vào mẫu Giấy ủy quyền vị t</w:t>
            </w:r>
            <w:r>
              <w:t xml:space="preserve">rí ghi của nội dung “e) Cam kết của nhà sản xuất hoặc chủ sở hữu sản phẩm cung cấp đầy đủ Hồ sơ thông tin sản phẩm (PIF) cho tổ chức, cá nhân chịu trách nhiệm đưa sản phẩm ra thị trường tại Việt Nam”. </w:t>
            </w:r>
          </w:p>
          <w:p w:rsidR="0010761A" w:rsidRDefault="00370AE3">
            <w:pPr>
              <w:ind w:left="0" w:hanging="2"/>
              <w:jc w:val="both"/>
              <w:textDirection w:val="lrTb"/>
            </w:pPr>
            <w:r>
              <w:t>Lý do: mẫu dự thảo quy định cho thực phẩm bảo vệ sức k</w:t>
            </w:r>
            <w:r>
              <w:t xml:space="preserve">hỏe; nôi dung “*Quy định về Giấy ủy quyền” ghi tại Mẫu số 16 có quy định nội dung bắt buộc phải có của Giấy ủy quyền là “Cam kết của nhà sản xuất hoặc chủ sở hữu sản phẩm cung cấp đầy đủ Hồ sơ thông tin sản phẩm (PIF) cho tổ chức, cá nhân chịu trách nhiệm </w:t>
            </w:r>
            <w:r>
              <w:t xml:space="preserve">đưa sản phẩm ra thị trường tại Việt Nam” nhưng biểu mẫu lại không có. </w:t>
            </w:r>
          </w:p>
        </w:tc>
        <w:tc>
          <w:tcPr>
            <w:tcW w:w="1710" w:type="dxa"/>
            <w:vAlign w:val="center"/>
          </w:tcPr>
          <w:p w:rsidR="0010761A" w:rsidRDefault="00370AE3">
            <w:pPr>
              <w:ind w:left="0" w:hanging="2"/>
              <w:textDirection w:val="lrTb"/>
            </w:pPr>
            <w:r>
              <w:lastRenderedPageBreak/>
              <w:t>Sở ATTP HCM</w:t>
            </w:r>
          </w:p>
        </w:tc>
        <w:tc>
          <w:tcPr>
            <w:tcW w:w="1245" w:type="dxa"/>
            <w:vAlign w:val="center"/>
          </w:tcPr>
          <w:p w:rsidR="0010761A" w:rsidRDefault="0010761A">
            <w:pPr>
              <w:ind w:left="0" w:hanging="2"/>
              <w:textDirection w:val="lrTb"/>
            </w:pPr>
          </w:p>
        </w:tc>
        <w:tc>
          <w:tcPr>
            <w:tcW w:w="4365" w:type="dxa"/>
            <w:vAlign w:val="center"/>
          </w:tcPr>
          <w:p w:rsidR="0010761A" w:rsidRDefault="0010761A">
            <w:pPr>
              <w:spacing w:before="240" w:after="240"/>
              <w:ind w:left="0" w:right="140" w:hanging="2"/>
              <w:jc w:val="both"/>
              <w:textDirection w:val="lrTb"/>
              <w:rPr>
                <w:highlight w:val="green"/>
              </w:rPr>
            </w:pPr>
          </w:p>
        </w:tc>
        <w:tc>
          <w:tcPr>
            <w:tcW w:w="1035" w:type="dxa"/>
            <w:vAlign w:val="center"/>
          </w:tcPr>
          <w:p w:rsidR="0010761A" w:rsidRDefault="0010761A">
            <w:pPr>
              <w:ind w:left="0" w:hanging="2"/>
              <w:textDirection w:val="lrTb"/>
            </w:pP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Default="00370AE3">
            <w:pPr>
              <w:ind w:left="0" w:hanging="2"/>
              <w:textDirection w:val="lrTb"/>
            </w:pPr>
            <w:r>
              <w:t>- Bổ sung điều khoản thu phí rà soát hồ sơ sau khi tổ chức cá nhân thực hiện tự công bố</w:t>
            </w:r>
          </w:p>
          <w:p w:rsidR="0010761A" w:rsidRDefault="00370AE3">
            <w:pPr>
              <w:ind w:left="0" w:hanging="2"/>
              <w:textDirection w:val="lrTb"/>
            </w:pPr>
            <w:r>
              <w:t>- Bổ sung quy định cụ thể đối với các cơ sở sản xuất, kinh doanh thực phẩm chỉ nhằm mục đích từ thiện.</w:t>
            </w:r>
          </w:p>
        </w:tc>
        <w:tc>
          <w:tcPr>
            <w:tcW w:w="1710" w:type="dxa"/>
            <w:vAlign w:val="center"/>
          </w:tcPr>
          <w:p w:rsidR="0010761A" w:rsidRDefault="0010761A">
            <w:pPr>
              <w:ind w:left="0" w:hanging="2"/>
              <w:textDirection w:val="lrTb"/>
            </w:pPr>
          </w:p>
        </w:tc>
        <w:tc>
          <w:tcPr>
            <w:tcW w:w="1245" w:type="dxa"/>
            <w:vAlign w:val="center"/>
          </w:tcPr>
          <w:p w:rsidR="0010761A" w:rsidRDefault="0010761A">
            <w:pPr>
              <w:ind w:left="0" w:hanging="2"/>
              <w:textDirection w:val="lrTb"/>
            </w:pPr>
          </w:p>
        </w:tc>
        <w:tc>
          <w:tcPr>
            <w:tcW w:w="4365" w:type="dxa"/>
            <w:vAlign w:val="center"/>
          </w:tcPr>
          <w:p w:rsidR="0010761A" w:rsidRDefault="0010761A">
            <w:pPr>
              <w:spacing w:before="240" w:after="240"/>
              <w:ind w:left="0" w:right="140" w:hanging="2"/>
              <w:jc w:val="both"/>
              <w:textDirection w:val="lrTb"/>
              <w:rPr>
                <w:highlight w:val="green"/>
              </w:rPr>
            </w:pPr>
          </w:p>
        </w:tc>
        <w:tc>
          <w:tcPr>
            <w:tcW w:w="1035" w:type="dxa"/>
            <w:vAlign w:val="center"/>
          </w:tcPr>
          <w:p w:rsidR="0010761A" w:rsidRDefault="0010761A">
            <w:pPr>
              <w:ind w:left="0" w:hanging="2"/>
              <w:textDirection w:val="lrTb"/>
            </w:pP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370AE3">
            <w:pPr>
              <w:ind w:left="0" w:hanging="2"/>
              <w:jc w:val="both"/>
              <w:textDirection w:val="lrTb"/>
            </w:pPr>
            <w:r>
              <w:t xml:space="preserve">Tham mưu sửa đổi Luật An toàn thực phẩm trước khi sửa đổi Nghị định số 15/2018/NĐ-CP </w:t>
            </w:r>
            <w:r>
              <w:lastRenderedPageBreak/>
              <w:t xml:space="preserve">ngày 02/02/2018 của Chính phủ </w:t>
            </w:r>
          </w:p>
        </w:tc>
        <w:tc>
          <w:tcPr>
            <w:tcW w:w="5250" w:type="dxa"/>
            <w:vAlign w:val="center"/>
          </w:tcPr>
          <w:p w:rsidR="0010761A" w:rsidRDefault="0010761A">
            <w:pPr>
              <w:ind w:left="0" w:hanging="2"/>
              <w:textDirection w:val="lrTb"/>
            </w:pPr>
          </w:p>
          <w:p w:rsidR="0010761A" w:rsidRDefault="00370AE3">
            <w:pPr>
              <w:ind w:left="0" w:hanging="2"/>
              <w:textDirection w:val="lrTb"/>
            </w:pPr>
            <w:r>
              <w:t>- Đảm bả</w:t>
            </w:r>
            <w:r>
              <w:t>o tính đồng bộ, thống nhất. Trong đó: Kiện toàn mô hình, tổ chức bộ máy quản lý nhà nước theo hướng thống nhất chỉ một đầu mối thực hiện nhiệm vụ bảo đảm an ninh, an toàn thực phẩm từ trung ương tới địa phương đảm bảo hoạt động hiệu lư</w:t>
            </w:r>
            <w:r>
              <w:t xml:space="preserve">̣c, hiệu quả. </w:t>
            </w:r>
          </w:p>
          <w:p w:rsidR="0010761A" w:rsidRDefault="0010761A">
            <w:pPr>
              <w:ind w:left="0" w:hanging="2"/>
              <w:textDirection w:val="lrTb"/>
            </w:pPr>
          </w:p>
          <w:p w:rsidR="0010761A" w:rsidRDefault="00370AE3">
            <w:pPr>
              <w:ind w:left="0" w:hanging="2"/>
              <w:textDirection w:val="lrTb"/>
            </w:pPr>
            <w:r>
              <w:t xml:space="preserve">- Phân định rõ được chức năng, nhiệm vụ, trách nhiệm của các ngành trong bảo đảm an ninh, an toàn thực phẩm. </w:t>
            </w:r>
          </w:p>
          <w:p w:rsidR="0010761A" w:rsidRDefault="00370AE3">
            <w:pPr>
              <w:ind w:left="0" w:hanging="2"/>
              <w:textDirection w:val="lrTb"/>
            </w:pPr>
            <w:r>
              <w:lastRenderedPageBreak/>
              <w:t xml:space="preserve">- Thực hiện phân cấp, phân quyền, đổi mới phương thức quản lý, điều hành, phối hợp, bảo đảm khoa học, chặt chẽ, hiệu quả theo Chỉ thị số 17-CT/TW ngày 21/10/ 2022 của Ban Bí thư về tăng cường bảo đảm an ninh, an toàn thực phẩm trong tình </w:t>
            </w:r>
            <w:r>
              <w:t>hình mới.</w:t>
            </w:r>
          </w:p>
        </w:tc>
        <w:tc>
          <w:tcPr>
            <w:tcW w:w="1710" w:type="dxa"/>
            <w:vAlign w:val="center"/>
          </w:tcPr>
          <w:p w:rsidR="0010761A" w:rsidRDefault="00370AE3">
            <w:pPr>
              <w:ind w:left="0" w:hanging="2"/>
              <w:textDirection w:val="lrTb"/>
            </w:pPr>
            <w:r>
              <w:lastRenderedPageBreak/>
              <w:t>Sở Y tế Kiên Giang</w:t>
            </w:r>
          </w:p>
        </w:tc>
        <w:tc>
          <w:tcPr>
            <w:tcW w:w="1245" w:type="dxa"/>
            <w:vAlign w:val="center"/>
          </w:tcPr>
          <w:p w:rsidR="0010761A" w:rsidRDefault="00370AE3">
            <w:pPr>
              <w:ind w:left="0" w:hanging="2"/>
              <w:textDirection w:val="lrTb"/>
            </w:pPr>
            <w:r>
              <w:t>tiếp thu</w:t>
            </w:r>
          </w:p>
        </w:tc>
        <w:tc>
          <w:tcPr>
            <w:tcW w:w="4365" w:type="dxa"/>
            <w:vAlign w:val="center"/>
          </w:tcPr>
          <w:p w:rsidR="0010761A" w:rsidRDefault="00370AE3">
            <w:pPr>
              <w:ind w:left="0" w:hanging="2"/>
              <w:textDirection w:val="lrTb"/>
              <w:rPr>
                <w:highlight w:val="green"/>
              </w:rPr>
            </w:pPr>
            <w:r>
              <w:t xml:space="preserve">Đối với nội dung thống nhất chỉ một đầu mối thực hiện nhiệm vụ bảo đảm an ninh, an toàn thực phẩm từ Trung ương tới địa phương theo yêu cầu tại Chỉ thị số 17- CT/TW ngày 21/10/2022 của Ban Bí thư về tăng cường bảo đảm </w:t>
            </w:r>
            <w:r>
              <w:t>an ninh, an toàn thực phẩm trong tình hình mới: Sẽ đưa vào trong nội dung sửa Luật ATTP</w:t>
            </w:r>
          </w:p>
        </w:tc>
        <w:tc>
          <w:tcPr>
            <w:tcW w:w="1035" w:type="dxa"/>
            <w:vAlign w:val="center"/>
          </w:tcPr>
          <w:p w:rsidR="0010761A" w:rsidRDefault="0010761A">
            <w:pPr>
              <w:ind w:left="0" w:hanging="2"/>
              <w:textDirection w:val="lrTb"/>
            </w:pP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Default="00370AE3">
            <w:pPr>
              <w:ind w:left="0" w:hanging="2"/>
              <w:textDirection w:val="lrTb"/>
            </w:pPr>
            <w:r>
              <w:t xml:space="preserve">Tại số thứ tự 6 Phụ lục II Danh mục các sản phẩm/nhóm sản phẩm thực phẩm, hàng hoá thuộc thẩm quyền quản lý của Bộ Y tế: Đề nghị ban hành danh mục, quy chuẩn, tiêu </w:t>
            </w:r>
            <w:r>
              <w:t>chuẩn cụ thể đối với Các sản phẩm khác không được quy định tại danh mục của Bộ Công Thương và Bộ Nông nghiệp và Phát triển nông thôn</w:t>
            </w:r>
          </w:p>
        </w:tc>
        <w:tc>
          <w:tcPr>
            <w:tcW w:w="1710" w:type="dxa"/>
            <w:vAlign w:val="center"/>
          </w:tcPr>
          <w:p w:rsidR="0010761A" w:rsidRDefault="00370AE3">
            <w:pPr>
              <w:ind w:left="0" w:hanging="2"/>
              <w:textDirection w:val="lrTb"/>
            </w:pPr>
            <w:r>
              <w:t>Sở Y tế Vĩnh Phúc</w:t>
            </w:r>
          </w:p>
        </w:tc>
        <w:tc>
          <w:tcPr>
            <w:tcW w:w="1245" w:type="dxa"/>
            <w:vAlign w:val="center"/>
          </w:tcPr>
          <w:p w:rsidR="0010761A" w:rsidRDefault="0010761A">
            <w:pPr>
              <w:ind w:left="0" w:hanging="2"/>
              <w:textDirection w:val="lrTb"/>
            </w:pPr>
          </w:p>
        </w:tc>
        <w:tc>
          <w:tcPr>
            <w:tcW w:w="4365" w:type="dxa"/>
            <w:vAlign w:val="center"/>
          </w:tcPr>
          <w:p w:rsidR="0010761A" w:rsidRDefault="0010761A">
            <w:pPr>
              <w:spacing w:before="240" w:after="240"/>
              <w:ind w:left="0" w:right="140" w:hanging="2"/>
              <w:jc w:val="both"/>
              <w:textDirection w:val="lrTb"/>
              <w:rPr>
                <w:highlight w:val="green"/>
              </w:rPr>
            </w:pPr>
          </w:p>
        </w:tc>
        <w:tc>
          <w:tcPr>
            <w:tcW w:w="1035" w:type="dxa"/>
            <w:vAlign w:val="center"/>
          </w:tcPr>
          <w:p w:rsidR="0010761A" w:rsidRDefault="0010761A">
            <w:pPr>
              <w:ind w:left="0" w:hanging="2"/>
              <w:textDirection w:val="lrTb"/>
            </w:pP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Default="00370AE3">
            <w:pPr>
              <w:ind w:left="0" w:hanging="2"/>
              <w:textDirection w:val="lrTb"/>
            </w:pPr>
            <w:r>
              <w:t>Tại số thứ tự II Phụ lục IV Danh mục các sản phẩm/nhóm sản phẩm thực phẩm, hàng hoá thuộc thẩm quyền quản lý của Bộ Công thương: Cần ban</w:t>
            </w:r>
          </w:p>
          <w:p w:rsidR="0010761A" w:rsidRDefault="00370AE3">
            <w:pPr>
              <w:ind w:left="0" w:hanging="2"/>
              <w:textDirection w:val="lrTb"/>
            </w:pPr>
            <w:r>
              <w:t>hành quy định, quy chuẩn phù hợp với Luật phòng chống tác hại rượu bia</w:t>
            </w:r>
          </w:p>
        </w:tc>
        <w:tc>
          <w:tcPr>
            <w:tcW w:w="1710" w:type="dxa"/>
            <w:vAlign w:val="center"/>
          </w:tcPr>
          <w:p w:rsidR="0010761A" w:rsidRDefault="00370AE3">
            <w:pPr>
              <w:ind w:left="0" w:hanging="2"/>
              <w:textDirection w:val="lrTb"/>
            </w:pPr>
            <w:r>
              <w:t>Sở Y tế Vĩnh Phúc</w:t>
            </w:r>
          </w:p>
        </w:tc>
        <w:tc>
          <w:tcPr>
            <w:tcW w:w="1245" w:type="dxa"/>
            <w:vAlign w:val="center"/>
          </w:tcPr>
          <w:p w:rsidR="0010761A" w:rsidRDefault="0010761A">
            <w:pPr>
              <w:ind w:left="0" w:hanging="2"/>
              <w:textDirection w:val="lrTb"/>
            </w:pPr>
          </w:p>
        </w:tc>
        <w:tc>
          <w:tcPr>
            <w:tcW w:w="4365" w:type="dxa"/>
            <w:vAlign w:val="center"/>
          </w:tcPr>
          <w:p w:rsidR="0010761A" w:rsidRDefault="0010761A">
            <w:pPr>
              <w:spacing w:before="240" w:after="240"/>
              <w:ind w:left="0" w:right="140" w:hanging="2"/>
              <w:jc w:val="both"/>
              <w:textDirection w:val="lrTb"/>
              <w:rPr>
                <w:highlight w:val="green"/>
              </w:rPr>
            </w:pPr>
          </w:p>
        </w:tc>
        <w:tc>
          <w:tcPr>
            <w:tcW w:w="1035" w:type="dxa"/>
            <w:vAlign w:val="center"/>
          </w:tcPr>
          <w:p w:rsidR="0010761A" w:rsidRDefault="0010761A">
            <w:pPr>
              <w:ind w:left="0" w:hanging="2"/>
              <w:textDirection w:val="lrTb"/>
            </w:pP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Default="00370AE3">
            <w:pPr>
              <w:ind w:left="0" w:hanging="2"/>
              <w:textDirection w:val="lrTb"/>
            </w:pPr>
            <w:r>
              <w:t>Đề nghị cơ quan soạn thả</w:t>
            </w:r>
            <w:r>
              <w:t>o xem xét về thời hạn của bản đăng ký và nội dung “bản đăng ký công bố hợp quy”. Lý do: Tại khoản 3 Điều 12 Luật An toàn</w:t>
            </w:r>
          </w:p>
          <w:p w:rsidR="0010761A" w:rsidRDefault="00370AE3">
            <w:pPr>
              <w:ind w:left="0" w:hanging="2"/>
              <w:textDirection w:val="lrTb"/>
            </w:pPr>
            <w:r>
              <w:t>thực phẩm quy định:</w:t>
            </w:r>
          </w:p>
          <w:p w:rsidR="0010761A" w:rsidRDefault="00370AE3">
            <w:pPr>
              <w:ind w:left="0" w:hanging="2"/>
              <w:textDirection w:val="lrTb"/>
            </w:pPr>
            <w:r>
              <w:t>“ Thực phẩm đã qua chế biến bao gói sẵn phải đăng ký bản công bố hợp quy với cơ quan nhà nước có thẩm quyền trước k</w:t>
            </w:r>
            <w:r>
              <w:t>hi lưu thông trên thị trường.</w:t>
            </w:r>
          </w:p>
          <w:p w:rsidR="0010761A" w:rsidRDefault="00370AE3">
            <w:pPr>
              <w:ind w:left="0" w:hanging="2"/>
              <w:textDirection w:val="lrTb"/>
            </w:pPr>
            <w:r>
              <w:t>Chính phủ quy định cụ thể việc đăng ký bản công bố hợp quy và thời hạn của bản đăng ký công bố hợp quy đối với thực phẩm đã qua chế biến bao gói sẵn.” Tuy nhiên tại Nghị định số 15/2018/NĐ-CP không sử dụng cụm từ” công bố hợp quy” mà sử dụng cụm từ “ Tự cô</w:t>
            </w:r>
            <w:r>
              <w:t>ng bố sản phẩm” và “ đăng ký bản công bố sản phẩm” và chưa quy định về thời hạn của bản đăng ký bản công bố sản phẩm</w:t>
            </w:r>
          </w:p>
        </w:tc>
        <w:tc>
          <w:tcPr>
            <w:tcW w:w="1710" w:type="dxa"/>
            <w:vAlign w:val="center"/>
          </w:tcPr>
          <w:p w:rsidR="0010761A" w:rsidRDefault="00370AE3">
            <w:pPr>
              <w:ind w:left="0" w:hanging="2"/>
              <w:textDirection w:val="lrTb"/>
            </w:pPr>
            <w:r>
              <w:t>Sở Y tế Vĩnh Phúc</w:t>
            </w:r>
          </w:p>
        </w:tc>
        <w:tc>
          <w:tcPr>
            <w:tcW w:w="1245" w:type="dxa"/>
            <w:vAlign w:val="center"/>
          </w:tcPr>
          <w:p w:rsidR="0010761A" w:rsidRDefault="0010761A">
            <w:pPr>
              <w:ind w:left="0" w:hanging="2"/>
              <w:textDirection w:val="lrTb"/>
            </w:pPr>
          </w:p>
        </w:tc>
        <w:tc>
          <w:tcPr>
            <w:tcW w:w="4365" w:type="dxa"/>
            <w:vAlign w:val="center"/>
          </w:tcPr>
          <w:p w:rsidR="0010761A" w:rsidRDefault="0010761A">
            <w:pPr>
              <w:spacing w:before="240" w:after="240"/>
              <w:ind w:left="0" w:right="140" w:hanging="2"/>
              <w:jc w:val="both"/>
              <w:textDirection w:val="lrTb"/>
              <w:rPr>
                <w:highlight w:val="green"/>
              </w:rPr>
            </w:pPr>
          </w:p>
        </w:tc>
        <w:tc>
          <w:tcPr>
            <w:tcW w:w="1035" w:type="dxa"/>
            <w:vAlign w:val="center"/>
          </w:tcPr>
          <w:p w:rsidR="0010761A" w:rsidRDefault="0010761A">
            <w:pPr>
              <w:ind w:left="0" w:hanging="2"/>
              <w:textDirection w:val="lrTb"/>
            </w:pP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Default="00370AE3">
            <w:pPr>
              <w:ind w:left="0" w:hanging="2"/>
              <w:textDirection w:val="lrTb"/>
            </w:pPr>
            <w:r>
              <w:t xml:space="preserve">Đề nghị sửa đổi điểm d Khoản 2 Điều 1 của dự thảo: Tổ chức, cá nhân chịu trách nhiệm đưa sản phẩm ra thị trường là </w:t>
            </w:r>
            <w:r>
              <w:t>cơ sở sản xuất sản phẩm (đối</w:t>
            </w:r>
          </w:p>
          <w:p w:rsidR="0010761A" w:rsidRDefault="00370AE3">
            <w:pPr>
              <w:ind w:left="0" w:hanging="2"/>
              <w:textDirection w:val="lrTb"/>
            </w:pPr>
            <w:r>
              <w:t>với sản phẩm sản xuất trong nước) và nhà nhập khẩu có uỷ quyền của nhà sản xuất (đối với sản phẩm nhập khẩu)</w:t>
            </w:r>
          </w:p>
        </w:tc>
        <w:tc>
          <w:tcPr>
            <w:tcW w:w="1710" w:type="dxa"/>
            <w:vAlign w:val="center"/>
          </w:tcPr>
          <w:p w:rsidR="0010761A" w:rsidRDefault="00370AE3">
            <w:pPr>
              <w:ind w:left="0" w:hanging="2"/>
              <w:textDirection w:val="lrTb"/>
            </w:pPr>
            <w:r>
              <w:t>Sở Y tế Vĩnh Phúc</w:t>
            </w:r>
          </w:p>
        </w:tc>
        <w:tc>
          <w:tcPr>
            <w:tcW w:w="1245" w:type="dxa"/>
            <w:vAlign w:val="center"/>
          </w:tcPr>
          <w:p w:rsidR="0010761A" w:rsidRDefault="0010761A">
            <w:pPr>
              <w:ind w:left="0" w:hanging="2"/>
              <w:textDirection w:val="lrTb"/>
            </w:pPr>
          </w:p>
        </w:tc>
        <w:tc>
          <w:tcPr>
            <w:tcW w:w="4365" w:type="dxa"/>
            <w:vAlign w:val="center"/>
          </w:tcPr>
          <w:p w:rsidR="0010761A" w:rsidRDefault="0010761A">
            <w:pPr>
              <w:spacing w:before="240" w:after="240"/>
              <w:ind w:left="0" w:right="140" w:hanging="2"/>
              <w:jc w:val="both"/>
              <w:textDirection w:val="lrTb"/>
              <w:rPr>
                <w:highlight w:val="green"/>
              </w:rPr>
            </w:pPr>
          </w:p>
        </w:tc>
        <w:tc>
          <w:tcPr>
            <w:tcW w:w="1035" w:type="dxa"/>
            <w:vAlign w:val="center"/>
          </w:tcPr>
          <w:p w:rsidR="0010761A" w:rsidRDefault="0010761A">
            <w:pPr>
              <w:ind w:left="0" w:hanging="2"/>
              <w:textDirection w:val="lrTb"/>
            </w:pP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Default="00370AE3">
            <w:pPr>
              <w:ind w:left="0" w:hanging="2"/>
              <w:textDirection w:val="lrTb"/>
            </w:pPr>
            <w:r>
              <w:t>Cần có định nghĩa và tiêu chí cụ thể, tính chất đặc thù để phân biệt đối với: thực phẩm bổ sung, thực phẩm dùng cho chế độ ăn đặc biệt, thực phẩm bảo</w:t>
            </w:r>
          </w:p>
          <w:p w:rsidR="0010761A" w:rsidRDefault="00370AE3">
            <w:pPr>
              <w:ind w:left="0" w:hanging="2"/>
              <w:textDirection w:val="lrTb"/>
            </w:pPr>
            <w:r>
              <w:t>vệ sức khoẻ, thực phẩm thường chế biến bao gói sẵn</w:t>
            </w:r>
          </w:p>
        </w:tc>
        <w:tc>
          <w:tcPr>
            <w:tcW w:w="1710" w:type="dxa"/>
            <w:vAlign w:val="center"/>
          </w:tcPr>
          <w:p w:rsidR="0010761A" w:rsidRDefault="00370AE3">
            <w:pPr>
              <w:ind w:left="0" w:hanging="2"/>
              <w:textDirection w:val="lrTb"/>
            </w:pPr>
            <w:r>
              <w:t>Sở Y tế Vĩnh Phúc</w:t>
            </w:r>
          </w:p>
        </w:tc>
        <w:tc>
          <w:tcPr>
            <w:tcW w:w="1245" w:type="dxa"/>
            <w:vAlign w:val="center"/>
          </w:tcPr>
          <w:p w:rsidR="0010761A" w:rsidRDefault="0010761A">
            <w:pPr>
              <w:ind w:left="0" w:hanging="2"/>
              <w:textDirection w:val="lrTb"/>
            </w:pPr>
          </w:p>
        </w:tc>
        <w:tc>
          <w:tcPr>
            <w:tcW w:w="4365" w:type="dxa"/>
            <w:vAlign w:val="center"/>
          </w:tcPr>
          <w:p w:rsidR="0010761A" w:rsidRDefault="0010761A">
            <w:pPr>
              <w:spacing w:before="240" w:after="240"/>
              <w:ind w:left="0" w:right="140" w:hanging="2"/>
              <w:jc w:val="both"/>
              <w:textDirection w:val="lrTb"/>
              <w:rPr>
                <w:highlight w:val="green"/>
              </w:rPr>
            </w:pPr>
          </w:p>
        </w:tc>
        <w:tc>
          <w:tcPr>
            <w:tcW w:w="1035" w:type="dxa"/>
            <w:vAlign w:val="center"/>
          </w:tcPr>
          <w:p w:rsidR="0010761A" w:rsidRDefault="0010761A">
            <w:pPr>
              <w:ind w:left="0" w:hanging="2"/>
              <w:textDirection w:val="lrTb"/>
            </w:pP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Default="00370AE3">
            <w:pPr>
              <w:spacing w:before="100" w:after="100"/>
              <w:ind w:left="0" w:hanging="2"/>
              <w:jc w:val="both"/>
              <w:textDirection w:val="lrTb"/>
            </w:pPr>
            <w:r>
              <w:t>Kiến nghị Cơ quan soạn thảo (Cục An toàn thực phẩm) tham mưu cho Bộ Y tế trình Chính phủ bổ sung thêm một số nội dung sau:</w:t>
            </w:r>
          </w:p>
          <w:p w:rsidR="0010761A" w:rsidRDefault="00370AE3">
            <w:pPr>
              <w:spacing w:before="100" w:after="100"/>
              <w:ind w:left="0" w:hanging="2"/>
              <w:jc w:val="both"/>
              <w:textDirection w:val="lrTb"/>
            </w:pPr>
            <w:r>
              <w:t xml:space="preserve">a) Bổ sung thêm khái niệm về các loại hình hoạt động đối với cơ sở kinh doanh dịch vụ ăn uống (theo khoản 5 Điều 2 Luật An toàn thực </w:t>
            </w:r>
            <w:r>
              <w:t>phẩm) gồm: cửa hàng, quầy hàng kinh doanh thức ăn ngay, thực phẩm chín, nhà hàng ăn uống, cơ sở chế biến suất ăn sẵn, căng-tin và bếp ăn tập thể.</w:t>
            </w:r>
          </w:p>
          <w:p w:rsidR="0010761A" w:rsidRDefault="00370AE3">
            <w:pPr>
              <w:spacing w:before="100" w:after="100"/>
              <w:ind w:left="0" w:hanging="2"/>
              <w:jc w:val="both"/>
              <w:textDirection w:val="lrTb"/>
            </w:pPr>
            <w:r>
              <w:t>Lý do: để có căn cứ phân biệt, xác định cơ sở hoạt động theo loại hình “cửa hàng, quầy hàng kinh doanh thức ăn</w:t>
            </w:r>
            <w:r>
              <w:t xml:space="preserve"> ngay, thực phẩm chín”. Các cơ sở này không thuộc đối tượng phải thực hiện hồ sơ kiểm thực 3 bước và lưu mẫu thức ăn.</w:t>
            </w:r>
          </w:p>
          <w:p w:rsidR="0010761A" w:rsidRDefault="00370AE3">
            <w:pPr>
              <w:spacing w:before="100" w:after="100"/>
              <w:ind w:left="0" w:hanging="2"/>
              <w:jc w:val="both"/>
              <w:textDirection w:val="lrTb"/>
            </w:pPr>
            <w:r>
              <w:t>Trong trường hợp Nghị định không làm rõ các khái niệm nêu trên, đề nghị Bộ Y tế bãi bỏ hoặc ban hành Quyết định thay thế Quyết định số 124</w:t>
            </w:r>
            <w:r>
              <w:t>6/QĐ-BYT ngày 31/3/2017 của Bộ trưởng Bộ Y tế.</w:t>
            </w:r>
          </w:p>
          <w:p w:rsidR="0010761A" w:rsidRDefault="00370AE3">
            <w:pPr>
              <w:spacing w:before="100" w:after="100"/>
              <w:ind w:left="0" w:hanging="2"/>
              <w:textDirection w:val="lrTb"/>
            </w:pPr>
            <w:r>
              <w:t>b) Làm rõ khái niệm Danh sách tập huấn kiến thức an toàn thực phẩm và Giấy xác nhận tập huấn kiến thức an toàn thực phẩm</w:t>
            </w:r>
          </w:p>
          <w:p w:rsidR="0010761A" w:rsidRDefault="00370AE3">
            <w:pPr>
              <w:spacing w:before="100" w:after="100"/>
              <w:ind w:left="0" w:hanging="2"/>
              <w:jc w:val="both"/>
              <w:textDirection w:val="lrTb"/>
            </w:pPr>
            <w:r>
              <w:lastRenderedPageBreak/>
              <w:t>Lý do: cần thống nhất sử dụng 1 trong 2 khái niệm trên, vì trong thẩm định cấp Giấy Chứn</w:t>
            </w:r>
            <w:r>
              <w:t>g nhận cơ sở đủ điều kiện an toàn thực phẩm thành phần hồ sơ yêu cầu danh sách tập huấn kiến thức, còn trong các Nghị định xử phạt vi phạm hành chính về an toàn thực phẩm lại sử dụng Giấy xác nhận tập huấn kiến thức an toàn thực phẩm.</w:t>
            </w:r>
          </w:p>
          <w:p w:rsidR="0010761A" w:rsidRDefault="00370AE3">
            <w:pPr>
              <w:spacing w:before="100" w:after="100"/>
              <w:ind w:left="0" w:hanging="2"/>
              <w:jc w:val="both"/>
              <w:textDirection w:val="lrTb"/>
            </w:pPr>
            <w:r>
              <w:t>c) Đề nghị sửa đổi, b</w:t>
            </w:r>
            <w:r>
              <w:t>ổ sung khoản 9 Điều 40 Nghị định số 15/2018/NĐ-CP ngày 02/02/2018 của Chính phủ như sau:</w:t>
            </w:r>
          </w:p>
          <w:p w:rsidR="0010761A" w:rsidRDefault="00370AE3">
            <w:pPr>
              <w:spacing w:before="100" w:after="100"/>
              <w:ind w:left="0" w:hanging="2"/>
              <w:jc w:val="both"/>
              <w:textDirection w:val="lrTb"/>
            </w:pPr>
            <w:r>
              <w:t xml:space="preserve">“Tổ chức tiếp nhận bản tự công bố sản phẩm; cấp Giấy Chứng nhận cơ sở đủ điện kiện an toàn thực phẩm theo phân công, phân cấp; Phân cấp việc quản lý và cấp Giấy Chứng </w:t>
            </w:r>
            <w:r>
              <w:t>an toàn thực phẩm tại địa phương theo thẩm quyền”</w:t>
            </w:r>
          </w:p>
          <w:p w:rsidR="0010761A" w:rsidRDefault="00370AE3">
            <w:pPr>
              <w:spacing w:before="100" w:after="100"/>
              <w:ind w:left="0" w:hanging="2"/>
              <w:jc w:val="both"/>
              <w:textDirection w:val="lrTb"/>
            </w:pPr>
            <w:r>
              <w:t>Lý do: để Sở Y tế có căn cứ tham mưu cho Ủy ban nhân dân tỉnh ban hành văn bản phân cấp quản lý và cấp Giấy Chứng nhận cơ sở đủ điều kiện an toàn thực phẩm cho các địa phương.</w:t>
            </w:r>
          </w:p>
        </w:tc>
        <w:tc>
          <w:tcPr>
            <w:tcW w:w="1710" w:type="dxa"/>
            <w:vAlign w:val="center"/>
          </w:tcPr>
          <w:p w:rsidR="0010761A" w:rsidRDefault="00370AE3">
            <w:pPr>
              <w:ind w:left="0" w:hanging="2"/>
              <w:textDirection w:val="lrTb"/>
            </w:pPr>
            <w:r>
              <w:lastRenderedPageBreak/>
              <w:t>SYT Bình Dương</w:t>
            </w:r>
          </w:p>
        </w:tc>
        <w:tc>
          <w:tcPr>
            <w:tcW w:w="1245" w:type="dxa"/>
            <w:vAlign w:val="center"/>
          </w:tcPr>
          <w:p w:rsidR="0010761A" w:rsidRDefault="0010761A">
            <w:pPr>
              <w:ind w:left="0" w:hanging="2"/>
              <w:textDirection w:val="lrTb"/>
            </w:pPr>
          </w:p>
        </w:tc>
        <w:tc>
          <w:tcPr>
            <w:tcW w:w="4365" w:type="dxa"/>
            <w:vAlign w:val="center"/>
          </w:tcPr>
          <w:p w:rsidR="0010761A" w:rsidRDefault="0010761A">
            <w:pPr>
              <w:spacing w:before="240" w:after="240"/>
              <w:ind w:left="0" w:right="140" w:hanging="2"/>
              <w:jc w:val="both"/>
              <w:textDirection w:val="lrTb"/>
              <w:rPr>
                <w:highlight w:val="green"/>
              </w:rPr>
            </w:pPr>
          </w:p>
        </w:tc>
        <w:tc>
          <w:tcPr>
            <w:tcW w:w="1035" w:type="dxa"/>
            <w:vAlign w:val="center"/>
          </w:tcPr>
          <w:p w:rsidR="0010761A" w:rsidRDefault="0010761A">
            <w:pPr>
              <w:ind w:left="0" w:hanging="2"/>
              <w:textDirection w:val="lrTb"/>
            </w:pPr>
          </w:p>
        </w:tc>
      </w:tr>
      <w:tr w:rsidR="0010761A">
        <w:trPr>
          <w:trHeight w:val="290"/>
        </w:trPr>
        <w:tc>
          <w:tcPr>
            <w:tcW w:w="735" w:type="dxa"/>
          </w:tcPr>
          <w:p w:rsidR="0010761A" w:rsidRDefault="0010761A">
            <w:pPr>
              <w:ind w:left="0" w:hanging="2"/>
              <w:textDirection w:val="lrTb"/>
            </w:pPr>
          </w:p>
        </w:tc>
        <w:tc>
          <w:tcPr>
            <w:tcW w:w="1140" w:type="dxa"/>
            <w:vAlign w:val="center"/>
          </w:tcPr>
          <w:p w:rsidR="0010761A" w:rsidRDefault="0010761A">
            <w:pPr>
              <w:ind w:left="0" w:hanging="2"/>
              <w:textDirection w:val="lrTb"/>
            </w:pPr>
          </w:p>
        </w:tc>
        <w:tc>
          <w:tcPr>
            <w:tcW w:w="5250" w:type="dxa"/>
            <w:vAlign w:val="center"/>
          </w:tcPr>
          <w:p w:rsidR="0010761A" w:rsidRPr="00073BA8" w:rsidRDefault="00370AE3">
            <w:pPr>
              <w:ind w:left="0" w:hanging="2"/>
              <w:textDirection w:val="lrTb"/>
            </w:pPr>
            <w:r w:rsidRPr="00073BA8">
              <w:t>Đề xuất bổ sung nội dung đối với lô hàng chỉ có sản phẩm của Bộ Y tế hoặc Bộ Y tế và Bộ Công Thương thì cơ quan chủ trì kiểm tra là Bộ Y tế (Phù hợp với chức năng quản lý nhà nước quy định tại Luật ATTP (điều 61, 62) vào Điều 15 Nghị định 15/2018/NĐ-CP.</w:t>
            </w:r>
          </w:p>
          <w:p w:rsidR="0010761A" w:rsidRPr="00073BA8" w:rsidRDefault="00370AE3">
            <w:pPr>
              <w:ind w:left="0" w:hanging="2"/>
              <w:textDirection w:val="lrTb"/>
            </w:pPr>
            <w:r w:rsidRPr="00073BA8">
              <w:t>Đề</w:t>
            </w:r>
            <w:r w:rsidRPr="00073BA8">
              <w:t xml:space="preserve"> xuất sửa đổi nội dung phương thức kiểm tra giảm sẽ giao cơ quan quản lý chuyên ngành (thay vì giao cơ quan hải quan) vào Điều 16 Nghị định 15/2018/NĐ-CP</w:t>
            </w:r>
          </w:p>
          <w:p w:rsidR="0010761A" w:rsidRPr="00073BA8" w:rsidRDefault="00370AE3">
            <w:pPr>
              <w:ind w:left="0" w:hanging="2"/>
              <w:textDirection w:val="lrTb"/>
            </w:pPr>
            <w:r w:rsidRPr="00073BA8">
              <w:t>Đề xuất bổ sung quy định về hồ sơ online cho các biểu mẫu đăng ký kiểm tra ATTP nhập khẩu do các thủ t</w:t>
            </w:r>
            <w:r w:rsidRPr="00073BA8">
              <w:t>ục đã thực hiện trên hệ thống một cửa quốc gia</w:t>
            </w:r>
          </w:p>
        </w:tc>
        <w:tc>
          <w:tcPr>
            <w:tcW w:w="1710" w:type="dxa"/>
            <w:vAlign w:val="center"/>
          </w:tcPr>
          <w:p w:rsidR="0010761A" w:rsidRPr="00073BA8" w:rsidRDefault="00370AE3">
            <w:pPr>
              <w:ind w:left="0" w:hanging="2"/>
              <w:textDirection w:val="lrTb"/>
            </w:pPr>
            <w:r w:rsidRPr="00073BA8">
              <w:t>Quatest 1</w:t>
            </w:r>
          </w:p>
        </w:tc>
        <w:tc>
          <w:tcPr>
            <w:tcW w:w="1245" w:type="dxa"/>
            <w:vAlign w:val="center"/>
          </w:tcPr>
          <w:p w:rsidR="0010761A" w:rsidRPr="00073BA8" w:rsidRDefault="00370AE3">
            <w:pPr>
              <w:ind w:left="0" w:hanging="2"/>
              <w:textDirection w:val="lrTb"/>
            </w:pPr>
            <w:r w:rsidRPr="00073BA8">
              <w:t>Không tiếp thu</w:t>
            </w:r>
          </w:p>
        </w:tc>
        <w:tc>
          <w:tcPr>
            <w:tcW w:w="4365" w:type="dxa"/>
            <w:vAlign w:val="center"/>
          </w:tcPr>
          <w:p w:rsidR="0010761A" w:rsidRPr="00073BA8" w:rsidRDefault="00370AE3">
            <w:pPr>
              <w:spacing w:before="240" w:after="240"/>
              <w:ind w:left="0" w:right="140" w:hanging="2"/>
              <w:jc w:val="both"/>
              <w:textDirection w:val="lrTb"/>
            </w:pPr>
            <w:r w:rsidRPr="00073BA8">
              <w:t>Các nội dung góp ý không thuộc phạm vi điều chỉnh tại dự thảo Nghị định này do thực tế triển khai không có vướng mắc.</w:t>
            </w:r>
          </w:p>
        </w:tc>
        <w:tc>
          <w:tcPr>
            <w:tcW w:w="1035" w:type="dxa"/>
            <w:vAlign w:val="center"/>
          </w:tcPr>
          <w:p w:rsidR="0010761A" w:rsidRPr="00073BA8" w:rsidRDefault="00370AE3">
            <w:pPr>
              <w:ind w:left="0" w:hanging="2"/>
              <w:textDirection w:val="lrTb"/>
            </w:pPr>
            <w:r w:rsidRPr="00073BA8">
              <w:t>TCKN</w:t>
            </w:r>
          </w:p>
        </w:tc>
      </w:tr>
    </w:tbl>
    <w:p w:rsidR="0010761A" w:rsidRDefault="0010761A">
      <w:pPr>
        <w:ind w:left="0" w:hanging="2"/>
      </w:pPr>
    </w:p>
    <w:p w:rsidR="0010761A" w:rsidRDefault="0010761A">
      <w:pPr>
        <w:ind w:left="0" w:hanging="2"/>
      </w:pPr>
    </w:p>
    <w:p w:rsidR="0010761A" w:rsidRDefault="0010761A">
      <w:pPr>
        <w:ind w:left="0" w:hanging="2"/>
      </w:pPr>
    </w:p>
    <w:p w:rsidR="0010761A" w:rsidRDefault="0010761A">
      <w:pPr>
        <w:ind w:left="0" w:hanging="2"/>
      </w:pPr>
    </w:p>
    <w:sectPr w:rsidR="0010761A">
      <w:headerReference w:type="even" r:id="rId10"/>
      <w:headerReference w:type="default" r:id="rId11"/>
      <w:footerReference w:type="even" r:id="rId12"/>
      <w:footerReference w:type="default" r:id="rId13"/>
      <w:headerReference w:type="first" r:id="rId14"/>
      <w:footerReference w:type="first" r:id="rId15"/>
      <w:pgSz w:w="16840" w:h="11907" w:orient="landscape"/>
      <w:pgMar w:top="851" w:right="851" w:bottom="567" w:left="851" w:header="561" w:footer="56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AE3" w:rsidRDefault="00370AE3">
      <w:pPr>
        <w:spacing w:line="240" w:lineRule="auto"/>
        <w:ind w:left="0" w:hanging="2"/>
      </w:pPr>
      <w:r>
        <w:separator/>
      </w:r>
    </w:p>
  </w:endnote>
  <w:endnote w:type="continuationSeparator" w:id="0">
    <w:p w:rsidR="00370AE3" w:rsidRDefault="00370AE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nArial">
    <w:panose1 w:val="020B7200000000000000"/>
    <w:charset w:val="00"/>
    <w:family w:val="swiss"/>
    <w:pitch w:val="variable"/>
    <w:sig w:usb0="00000007" w:usb1="00000000" w:usb2="00000000" w:usb3="00000000" w:csb0="0000001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Montserrat">
    <w:charset w:val="00"/>
    <w:family w:val="auto"/>
    <w:pitch w:val="default"/>
  </w:font>
  <w:font w:name="Nunito">
    <w:charset w:val="00"/>
    <w:family w:val="auto"/>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61A" w:rsidRDefault="00370AE3">
    <w:pPr>
      <w:pBdr>
        <w:top w:val="nil"/>
        <w:left w:val="nil"/>
        <w:bottom w:val="nil"/>
        <w:right w:val="nil"/>
        <w:between w:val="nil"/>
      </w:pBdr>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rsidR="0010761A" w:rsidRDefault="0010761A">
    <w:pPr>
      <w:pBdr>
        <w:top w:val="nil"/>
        <w:left w:val="nil"/>
        <w:bottom w:val="nil"/>
        <w:right w:val="nil"/>
        <w:between w:val="nil"/>
      </w:pBdr>
      <w:spacing w:line="240" w:lineRule="auto"/>
      <w:ind w:left="0" w:right="360" w:hanging="2"/>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61A" w:rsidRDefault="00370AE3">
    <w:pPr>
      <w:pBdr>
        <w:top w:val="nil"/>
        <w:left w:val="nil"/>
        <w:bottom w:val="nil"/>
        <w:right w:val="nil"/>
        <w:between w:val="nil"/>
      </w:pBdr>
      <w:spacing w:line="240" w:lineRule="auto"/>
      <w:ind w:left="0" w:hanging="2"/>
      <w:jc w:val="right"/>
      <w:rPr>
        <w:color w:val="000000"/>
        <w:sz w:val="20"/>
        <w:szCs w:val="20"/>
      </w:rPr>
    </w:pPr>
    <w:r>
      <w:rPr>
        <w:color w:val="000000"/>
        <w:sz w:val="20"/>
        <w:szCs w:val="20"/>
      </w:rPr>
      <w:fldChar w:fldCharType="begin"/>
    </w:r>
    <w:r>
      <w:rPr>
        <w:color w:val="000000"/>
        <w:sz w:val="20"/>
        <w:szCs w:val="20"/>
      </w:rPr>
      <w:instrText>PAGE</w:instrText>
    </w:r>
    <w:r w:rsidR="00073BA8">
      <w:rPr>
        <w:color w:val="000000"/>
        <w:sz w:val="20"/>
        <w:szCs w:val="20"/>
      </w:rPr>
      <w:fldChar w:fldCharType="separate"/>
    </w:r>
    <w:r w:rsidR="00073BA8">
      <w:rPr>
        <w:noProof/>
        <w:color w:val="000000"/>
        <w:sz w:val="20"/>
        <w:szCs w:val="20"/>
      </w:rPr>
      <w:t>2</w:t>
    </w:r>
    <w:r>
      <w:rPr>
        <w:color w:val="000000"/>
        <w:sz w:val="20"/>
        <w:szCs w:val="20"/>
      </w:rPr>
      <w:fldChar w:fldCharType="end"/>
    </w:r>
  </w:p>
  <w:p w:rsidR="0010761A" w:rsidRDefault="0010761A">
    <w:pPr>
      <w:pBdr>
        <w:top w:val="nil"/>
        <w:left w:val="nil"/>
        <w:bottom w:val="nil"/>
        <w:right w:val="nil"/>
        <w:between w:val="nil"/>
      </w:pBdr>
      <w:spacing w:line="240" w:lineRule="auto"/>
      <w:ind w:left="0" w:right="360" w:hanging="2"/>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61A" w:rsidRDefault="0010761A">
    <w:pPr>
      <w:pBdr>
        <w:top w:val="nil"/>
        <w:left w:val="nil"/>
        <w:bottom w:val="nil"/>
        <w:right w:val="nil"/>
        <w:between w:val="nil"/>
      </w:pBdr>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AE3" w:rsidRDefault="00370AE3">
      <w:pPr>
        <w:spacing w:line="240" w:lineRule="auto"/>
        <w:ind w:left="0" w:hanging="2"/>
      </w:pPr>
      <w:r>
        <w:separator/>
      </w:r>
    </w:p>
  </w:footnote>
  <w:footnote w:type="continuationSeparator" w:id="0">
    <w:p w:rsidR="00370AE3" w:rsidRDefault="00370AE3">
      <w:pPr>
        <w:spacing w:line="240" w:lineRule="auto"/>
        <w:ind w:left="0" w:hanging="2"/>
      </w:pPr>
      <w:r>
        <w:continuationSeparator/>
      </w:r>
    </w:p>
  </w:footnote>
  <w:footnote w:id="1">
    <w:p w:rsidR="0010761A" w:rsidRDefault="00370AE3">
      <w:pPr>
        <w:ind w:left="0" w:hanging="2"/>
        <w:rPr>
          <w:sz w:val="20"/>
          <w:szCs w:val="20"/>
        </w:rPr>
      </w:pPr>
      <w:r>
        <w:rPr>
          <w:rStyle w:val="FootnoteReference"/>
        </w:rPr>
        <w:footnoteRef/>
      </w:r>
      <w:r>
        <w:rPr>
          <w:sz w:val="20"/>
          <w:szCs w:val="20"/>
        </w:rPr>
        <w:t xml:space="preserve"> Điều khoản tương ứng trong dự thảo Nghị định sửa đổi, bổ sung một số điều của Nghị định số 15/2018/NĐ-CP</w:t>
      </w:r>
    </w:p>
  </w:footnote>
  <w:footnote w:id="2">
    <w:p w:rsidR="0010761A" w:rsidRDefault="00370AE3">
      <w:pPr>
        <w:ind w:left="0" w:hanging="2"/>
        <w:rPr>
          <w:sz w:val="20"/>
          <w:szCs w:val="20"/>
        </w:rPr>
      </w:pPr>
      <w:r>
        <w:rPr>
          <w:rStyle w:val="FootnoteReference"/>
        </w:rPr>
        <w:footnoteRef/>
      </w:r>
      <w:r>
        <w:rPr>
          <w:sz w:val="20"/>
          <w:szCs w:val="20"/>
        </w:rPr>
        <w:t xml:space="preserve"> Điều khoản tương ứng trong dự thảo Nghị định sửa đổi, bổ sung một số điều của Nghị định số 15/2018/NĐ-CP</w:t>
      </w:r>
    </w:p>
  </w:footnote>
  <w:footnote w:id="3">
    <w:p w:rsidR="0010761A" w:rsidRDefault="00370AE3">
      <w:pPr>
        <w:ind w:left="0" w:hanging="2"/>
        <w:rPr>
          <w:sz w:val="20"/>
          <w:szCs w:val="20"/>
        </w:rPr>
      </w:pPr>
      <w:r>
        <w:rPr>
          <w:rStyle w:val="FootnoteReference"/>
        </w:rPr>
        <w:footnoteRef/>
      </w:r>
      <w:r>
        <w:rPr>
          <w:sz w:val="20"/>
          <w:szCs w:val="20"/>
        </w:rPr>
        <w:t xml:space="preserve"> NĐ15: Nghị định số 15/2018/NĐ-CP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61A" w:rsidRDefault="0010761A">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61A" w:rsidRDefault="0010761A">
    <w:pPr>
      <w:pBdr>
        <w:top w:val="nil"/>
        <w:left w:val="nil"/>
        <w:bottom w:val="nil"/>
        <w:right w:val="nil"/>
        <w:between w:val="nil"/>
      </w:pBdr>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61A" w:rsidRDefault="0010761A">
    <w:pPr>
      <w:pBdr>
        <w:top w:val="nil"/>
        <w:left w:val="nil"/>
        <w:bottom w:val="nil"/>
        <w:right w:val="nil"/>
        <w:between w:val="nil"/>
      </w:pBdr>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8C4"/>
    <w:multiLevelType w:val="multilevel"/>
    <w:tmpl w:val="ACC449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C03981"/>
    <w:multiLevelType w:val="multilevel"/>
    <w:tmpl w:val="B5201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5512AA2"/>
    <w:multiLevelType w:val="multilevel"/>
    <w:tmpl w:val="6D4C9F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B207870"/>
    <w:multiLevelType w:val="multilevel"/>
    <w:tmpl w:val="4CF250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D2C783F"/>
    <w:multiLevelType w:val="multilevel"/>
    <w:tmpl w:val="D58024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EB02088"/>
    <w:multiLevelType w:val="multilevel"/>
    <w:tmpl w:val="505AE8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D9D4B5F"/>
    <w:multiLevelType w:val="multilevel"/>
    <w:tmpl w:val="61BAB0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FDF533C"/>
    <w:multiLevelType w:val="multilevel"/>
    <w:tmpl w:val="DECCD7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4"/>
  </w:num>
  <w:num w:numId="3">
    <w:abstractNumId w:val="0"/>
  </w:num>
  <w:num w:numId="4">
    <w:abstractNumId w:val="1"/>
  </w:num>
  <w:num w:numId="5">
    <w:abstractNumId w:val="6"/>
  </w:num>
  <w:num w:numId="6">
    <w:abstractNumId w:val="3"/>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61A"/>
    <w:rsid w:val="00073BA8"/>
    <w:rsid w:val="0010761A"/>
    <w:rsid w:val="00370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62F6E"/>
  <w15:docId w15:val="{53466BA7-C86E-4264-BD38-223FA44B9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pPr>
    <w:rPr>
      <w:rFonts w:ascii="Cambria" w:eastAsia="MS Gothic" w:hAnsi="Cambria"/>
      <w:b/>
      <w:bCs/>
      <w:color w:val="365F91"/>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pPr>
      <w:widowControl w:val="0"/>
      <w:autoSpaceDE w:val="0"/>
      <w:autoSpaceDN w:val="0"/>
      <w:spacing w:before="122"/>
      <w:ind w:left="1647" w:hanging="348"/>
      <w:jc w:val="both"/>
    </w:pPr>
    <w:rPr>
      <w:b/>
      <w:bCs/>
      <w:sz w:val="28"/>
      <w:szCs w:val="28"/>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style>
  <w:style w:type="character" w:styleId="PageNumber">
    <w:name w:val="page number"/>
    <w:basedOn w:val="DefaultParagraphFont"/>
    <w:rPr>
      <w:w w:val="100"/>
      <w:position w:val="-1"/>
      <w:effect w:val="none"/>
      <w:vertAlign w:val="baseline"/>
      <w:cs w:val="0"/>
      <w:em w:val="none"/>
    </w:rPr>
  </w:style>
  <w:style w:type="paragraph" w:customStyle="1" w:styleId="CharCharCharCharCharCharCharCharCharChar">
    <w:name w:val="Char Char Char Char Char Char Char Char Char Char"/>
    <w:basedOn w:val="Normal"/>
    <w:pPr>
      <w:spacing w:after="160" w:line="240" w:lineRule="atLeast"/>
    </w:pPr>
    <w:rPr>
      <w:rFonts w:ascii=".VnArial" w:eastAsia=".VnTime" w:hAnsi=".VnArial" w:cs=".VnArial"/>
      <w:sz w:val="22"/>
      <w:szCs w:val="22"/>
    </w:rPr>
  </w:style>
  <w:style w:type="paragraph" w:customStyle="1" w:styleId="Char">
    <w:name w:val="Char"/>
    <w:basedOn w:val="Normal"/>
    <w:pPr>
      <w:spacing w:after="160" w:line="240" w:lineRule="atLeast"/>
    </w:pPr>
    <w:rPr>
      <w:rFonts w:ascii="Arial" w:hAnsi="Arial"/>
      <w:sz w:val="22"/>
      <w:szCs w:val="22"/>
    </w:rPr>
  </w:style>
  <w:style w:type="character" w:styleId="Strong">
    <w:name w:val="Strong"/>
    <w:rPr>
      <w:b/>
      <w:b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Header">
    <w:name w:val="header"/>
    <w:basedOn w:val="Normal"/>
  </w:style>
  <w:style w:type="character" w:customStyle="1" w:styleId="HeaderChar">
    <w:name w:val="Header Char"/>
    <w:rPr>
      <w:w w:val="100"/>
      <w:position w:val="-1"/>
      <w:sz w:val="24"/>
      <w:szCs w:val="24"/>
      <w:effect w:val="none"/>
      <w:vertAlign w:val="baseline"/>
      <w:cs w:val="0"/>
      <w:em w:val="none"/>
    </w:rPr>
  </w:style>
  <w:style w:type="character" w:customStyle="1" w:styleId="CommentTextChar">
    <w:name w:val="Comment Text Char"/>
    <w:basedOn w:val="DefaultParagraphFont"/>
    <w:rPr>
      <w:w w:val="100"/>
      <w:position w:val="-1"/>
      <w:effect w:val="none"/>
      <w:vertAlign w:val="baseline"/>
      <w:cs w:val="0"/>
      <w:em w:val="none"/>
    </w:rPr>
  </w:style>
  <w:style w:type="paragraph" w:styleId="CommentText">
    <w:name w:val="annotation text"/>
    <w:basedOn w:val="Normal"/>
    <w:qFormat/>
    <w:rPr>
      <w:sz w:val="20"/>
      <w:szCs w:val="20"/>
    </w:rPr>
  </w:style>
  <w:style w:type="character" w:customStyle="1" w:styleId="CommentTextChar1">
    <w:name w:val="Comment Text Char1"/>
    <w:basedOn w:val="DefaultParagraphFont"/>
    <w:rPr>
      <w:w w:val="100"/>
      <w:position w:val="-1"/>
      <w:effect w:val="none"/>
      <w:vertAlign w:val="baseline"/>
      <w:cs w:val="0"/>
      <w:em w:val="none"/>
    </w:rPr>
  </w:style>
  <w:style w:type="character" w:styleId="CommentReference">
    <w:name w:val="annotation reference"/>
    <w:qFormat/>
    <w:rPr>
      <w:w w:val="100"/>
      <w:position w:val="-1"/>
      <w:sz w:val="16"/>
      <w:szCs w:val="16"/>
      <w:effect w:val="none"/>
      <w:vertAlign w:val="baseline"/>
      <w:cs w:val="0"/>
      <w:em w:val="none"/>
    </w:rPr>
  </w:style>
  <w:style w:type="paragraph" w:styleId="BalloonText">
    <w:name w:val="Balloon Text"/>
    <w:basedOn w:val="Normal"/>
    <w:rPr>
      <w:rFonts w:ascii="Tahoma" w:hAnsi="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character" w:customStyle="1" w:styleId="Heading1Char">
    <w:name w:val="Heading 1 Char"/>
    <w:rPr>
      <w:rFonts w:ascii="Cambria" w:eastAsia="MS Gothic" w:hAnsi="Cambria" w:cs="Times New Roman"/>
      <w:b/>
      <w:bCs/>
      <w:color w:val="365F91"/>
      <w:w w:val="100"/>
      <w:position w:val="-1"/>
      <w:sz w:val="28"/>
      <w:szCs w:val="28"/>
      <w:effect w:val="none"/>
      <w:vertAlign w:val="baseline"/>
      <w:cs w:val="0"/>
      <w:em w:val="none"/>
    </w:rPr>
  </w:style>
  <w:style w:type="paragraph" w:customStyle="1" w:styleId="MediumGrid1-Accent21">
    <w:name w:val="Medium Grid 1 - Accent 21"/>
    <w:basedOn w:val="Normal"/>
    <w:pPr>
      <w:spacing w:after="200" w:line="276" w:lineRule="auto"/>
      <w:ind w:left="720"/>
      <w:contextualSpacing/>
    </w:pPr>
    <w:rPr>
      <w:szCs w:val="22"/>
    </w:rPr>
  </w:style>
  <w:style w:type="paragraph" w:styleId="BodyText">
    <w:name w:val="Body Text"/>
    <w:basedOn w:val="Normal"/>
    <w:qFormat/>
    <w:pPr>
      <w:jc w:val="both"/>
    </w:pPr>
    <w:rPr>
      <w:bCs/>
      <w:sz w:val="28"/>
    </w:rPr>
  </w:style>
  <w:style w:type="character" w:customStyle="1" w:styleId="BodyTextChar">
    <w:name w:val="Body Text Char"/>
    <w:rPr>
      <w:bCs/>
      <w:w w:val="100"/>
      <w:position w:val="-1"/>
      <w:sz w:val="28"/>
      <w:szCs w:val="24"/>
      <w:effect w:val="none"/>
      <w:vertAlign w:val="baseline"/>
      <w:cs w:val="0"/>
      <w:em w:val="none"/>
    </w:rPr>
  </w:style>
  <w:style w:type="paragraph" w:styleId="BodyTextIndent">
    <w:name w:val="Body Text Indent"/>
    <w:basedOn w:val="Normal"/>
    <w:pPr>
      <w:spacing w:after="120"/>
      <w:ind w:left="360"/>
    </w:pPr>
  </w:style>
  <w:style w:type="character" w:customStyle="1" w:styleId="BodyTextIndentChar">
    <w:name w:val="Body Text Indent Char"/>
    <w:rPr>
      <w:w w:val="100"/>
      <w:position w:val="-1"/>
      <w:sz w:val="24"/>
      <w:szCs w:val="24"/>
      <w:effect w:val="none"/>
      <w:vertAlign w:val="baseline"/>
      <w:cs w:val="0"/>
      <w:em w:val="none"/>
    </w:rPr>
  </w:style>
  <w:style w:type="character" w:customStyle="1" w:styleId="apple-converted-space">
    <w:name w:val="apple-converted-space"/>
    <w:basedOn w:val="DefaultParagraphFont"/>
    <w:rPr>
      <w:w w:val="100"/>
      <w:position w:val="-1"/>
      <w:effect w:val="none"/>
      <w:vertAlign w:val="baseline"/>
      <w:cs w:val="0"/>
      <w:em w:val="none"/>
    </w:rPr>
  </w:style>
  <w:style w:type="paragraph" w:customStyle="1" w:styleId="m-5720236915588996586m-282184216303093969msonormal">
    <w:name w:val="m_-5720236915588996586m-282184216303093969msonormal"/>
    <w:basedOn w:val="Normal"/>
    <w:pPr>
      <w:spacing w:before="100" w:beforeAutospacing="1" w:after="100" w:afterAutospacing="1"/>
    </w:pPr>
  </w:style>
  <w:style w:type="paragraph" w:customStyle="1" w:styleId="m-5720236915588996586m-282184216303093969msolistparagraph">
    <w:name w:val="m_-5720236915588996586m-282184216303093969msolistparagraph"/>
    <w:basedOn w:val="Normal"/>
    <w:pPr>
      <w:spacing w:before="100" w:beforeAutospacing="1" w:after="100" w:afterAutospacing="1"/>
    </w:pPr>
  </w:style>
  <w:style w:type="paragraph" w:styleId="FootnoteText">
    <w:name w:val="footnote text"/>
    <w:basedOn w:val="Normal"/>
    <w:rPr>
      <w:sz w:val="20"/>
      <w:szCs w:val="20"/>
    </w:rPr>
  </w:style>
  <w:style w:type="character" w:customStyle="1" w:styleId="FootnoteTextChar">
    <w:name w:val="Footnote Text Char"/>
    <w:basedOn w:val="DefaultParagraphFont"/>
    <w:rPr>
      <w:w w:val="100"/>
      <w:position w:val="-1"/>
      <w:effect w:val="none"/>
      <w:vertAlign w:val="baseline"/>
      <w:cs w:val="0"/>
      <w:em w:val="none"/>
    </w:rPr>
  </w:style>
  <w:style w:type="character" w:styleId="FootnoteReference">
    <w:name w:val="footnote reference"/>
    <w:rPr>
      <w:w w:val="100"/>
      <w:position w:val="-1"/>
      <w:effect w:val="none"/>
      <w:vertAlign w:val="superscript"/>
      <w:cs w:val="0"/>
      <w:em w:val="none"/>
    </w:rPr>
  </w:style>
  <w:style w:type="paragraph" w:customStyle="1" w:styleId="a">
    <w:name w:val="à¹×éÍàÃ×èÍ§"/>
    <w:basedOn w:val="Normal"/>
    <w:pPr>
      <w:ind w:right="386"/>
    </w:pPr>
    <w:rPr>
      <w:rFonts w:ascii="CordiaUPC" w:hAnsi="CordiaUPC"/>
      <w:sz w:val="28"/>
      <w:szCs w:val="20"/>
      <w:lang w:val="en-GB"/>
    </w:rPr>
  </w:style>
  <w:style w:type="paragraph" w:styleId="BodyText2">
    <w:name w:val="Body Text 2"/>
    <w:basedOn w:val="Normal"/>
    <w:pPr>
      <w:spacing w:after="120" w:line="480" w:lineRule="auto"/>
    </w:pPr>
  </w:style>
  <w:style w:type="character" w:customStyle="1" w:styleId="BodyText2Char">
    <w:name w:val="Body Text 2 Char"/>
    <w:rPr>
      <w:w w:val="100"/>
      <w:position w:val="-1"/>
      <w:sz w:val="24"/>
      <w:szCs w:val="24"/>
      <w:effect w:val="none"/>
      <w:vertAlign w:val="baseline"/>
      <w:cs w:val="0"/>
      <w:em w:val="none"/>
      <w:lang w:eastAsia="en-US"/>
    </w:rPr>
  </w:style>
  <w:style w:type="table" w:customStyle="1" w:styleId="TableGrid1">
    <w:name w:val="Table Grid1"/>
    <w:basedOn w:val="TableNormal"/>
    <w:next w:val="TableGrid"/>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pPr>
      <w:spacing w:after="160" w:line="240" w:lineRule="atLeast"/>
    </w:pPr>
    <w:rPr>
      <w:rFonts w:ascii="Verdana" w:hAnsi="Verdana" w:cs="Verdana"/>
      <w:sz w:val="20"/>
      <w:szCs w:val="20"/>
    </w:rPr>
  </w:style>
  <w:style w:type="paragraph" w:styleId="ListParagraph">
    <w:name w:val="List Paragraph"/>
    <w:basedOn w:val="Normal"/>
    <w:pPr>
      <w:spacing w:after="160" w:line="259" w:lineRule="auto"/>
      <w:ind w:left="720"/>
      <w:contextualSpacing/>
    </w:pPr>
    <w:rPr>
      <w:rFonts w:ascii="Arial" w:eastAsia="Arial" w:hAnsi="Arial"/>
      <w:sz w:val="22"/>
      <w:szCs w:val="22"/>
      <w:lang w:val="vi-VN"/>
    </w:rPr>
  </w:style>
  <w:style w:type="paragraph" w:customStyle="1" w:styleId="TableParagraph">
    <w:name w:val="Table Paragraph"/>
    <w:basedOn w:val="Normal"/>
    <w:pPr>
      <w:widowControl w:val="0"/>
      <w:autoSpaceDE w:val="0"/>
      <w:autoSpaceDN w:val="0"/>
      <w:ind w:left="106"/>
      <w:jc w:val="both"/>
    </w:pPr>
    <w:rPr>
      <w:sz w:val="22"/>
      <w:szCs w:val="22"/>
    </w:rPr>
  </w:style>
  <w:style w:type="character" w:customStyle="1" w:styleId="TitleChar">
    <w:name w:val="Title Char"/>
    <w:rPr>
      <w:b/>
      <w:bCs/>
      <w:w w:val="100"/>
      <w:position w:val="-1"/>
      <w:sz w:val="28"/>
      <w:szCs w:val="28"/>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color w:val="000000"/>
      <w:position w:val="-1"/>
      <w:lang w:eastAsia="zh-CN"/>
    </w:rPr>
  </w:style>
  <w:style w:type="character" w:customStyle="1" w:styleId="fontstyle01">
    <w:name w:val="fontstyle01"/>
    <w:rPr>
      <w:rFonts w:ascii="Times New Roman" w:hAnsi="Times New Roman" w:cs="Times New Roman" w:hint="default"/>
      <w:color w:val="000000"/>
      <w:w w:val="100"/>
      <w:position w:val="-1"/>
      <w:sz w:val="28"/>
      <w:szCs w:val="28"/>
      <w:effect w:val="none"/>
      <w:vertAlign w:val="baseline"/>
      <w:cs w:val="0"/>
      <w:em w:val="none"/>
    </w:rPr>
  </w:style>
  <w:style w:type="character" w:customStyle="1" w:styleId="fontstyle21">
    <w:name w:val="fontstyle21"/>
    <w:rPr>
      <w:rFonts w:ascii="Times New Roman" w:hAnsi="Times New Roman" w:cs="Times New Roman" w:hint="default"/>
      <w:i/>
      <w:iCs/>
      <w:color w:val="000000"/>
      <w:w w:val="100"/>
      <w:position w:val="-1"/>
      <w:sz w:val="28"/>
      <w:szCs w:val="28"/>
      <w:effect w:val="none"/>
      <w:vertAlign w:val="baseline"/>
      <w:cs w:val="0"/>
      <w:em w:val="none"/>
    </w:rPr>
  </w:style>
  <w:style w:type="character" w:customStyle="1" w:styleId="normal-h1">
    <w:name w:val="normal-h1"/>
    <w:rPr>
      <w:rFonts w:ascii="Times New Roman" w:hAnsi="Times New Roman"/>
      <w:w w:val="100"/>
      <w:position w:val="-1"/>
      <w:sz w:val="28"/>
      <w:effect w:val="none"/>
      <w:vertAlign w:val="baseline"/>
      <w:cs w:val="0"/>
      <w:em w:val="none"/>
    </w:rPr>
  </w:style>
  <w:style w:type="paragraph" w:styleId="NormalWeb">
    <w:name w:val="Normal (Web)"/>
    <w:basedOn w:val="Normal"/>
    <w:pPr>
      <w:spacing w:before="100" w:beforeAutospacing="1" w:after="100" w:afterAutospacing="1"/>
    </w:pPr>
  </w:style>
  <w:style w:type="character" w:customStyle="1" w:styleId="NormalWebChar">
    <w:name w:val="Normal (Web) Char"/>
    <w:rPr>
      <w:w w:val="100"/>
      <w:position w:val="-1"/>
      <w:sz w:val="24"/>
      <w:szCs w:val="24"/>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huong-mai/nghi-dinh-107-2016-nd-cp-quy-dinh-kinh-doanh-dich-vu-danh-gia-su-phu-hop-2016-315460.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gk7D4uR1d90RAoPkuKrrKrTuUg==">CgMxLjAaHwoBMBIaChgICVIUChJ0YWJsZS41ZHNyOTI0MHY0YnQyCGguZ2pkZ3hzMgloLjMwajB6bGwyCWguMWZvYjl0ZTIJaC4zem55c2g3OABqKgoUc3VnZ2VzdC45Yng2MGtvbXZnMjQSElRydW9uZyBOZ3V5ZW4gWHVhbmoeChRzdWdnZXN0Ljl6emlsdnZwM2JoaRIGbWFpIGxlciExdTBVVHFYUHd4RkxJaGZvZDdBVHgtemFzLVltM1FqWkE=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22456</Words>
  <Characters>128005</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dcterms:created xsi:type="dcterms:W3CDTF">2024-05-07T08:38:00Z</dcterms:created>
  <dcterms:modified xsi:type="dcterms:W3CDTF">2025-03-12T11:41:00Z</dcterms:modified>
</cp:coreProperties>
</file>